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CB5" w14:textId="77777777" w:rsidR="008566EB" w:rsidRPr="00610473" w:rsidRDefault="008566EB" w:rsidP="001971E4">
      <w:pPr>
        <w:rPr>
          <w:rFonts w:ascii="Palatino Linotype" w:hAnsi="Palatino Linotype"/>
          <w:lang w:val="en-US"/>
        </w:rPr>
      </w:pPr>
    </w:p>
    <w:p w14:paraId="3B9FB602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791644CA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6659DFF5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20F1AD78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7298AAE9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65E19013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1961043E" w14:textId="77777777" w:rsidR="008566EB" w:rsidRPr="00610473" w:rsidRDefault="008566EB" w:rsidP="001971E4">
      <w:pPr>
        <w:rPr>
          <w:rFonts w:ascii="Palatino Linotype" w:hAnsi="Palatino Linotype"/>
        </w:rPr>
      </w:pPr>
    </w:p>
    <w:p w14:paraId="39EC821C" w14:textId="77777777" w:rsidR="001971E4" w:rsidRPr="00610473" w:rsidRDefault="001971E4" w:rsidP="001971E4">
      <w:pPr>
        <w:rPr>
          <w:rFonts w:ascii="Palatino Linotype" w:hAnsi="Palatino Linotype"/>
        </w:rPr>
      </w:pPr>
    </w:p>
    <w:p w14:paraId="41483FDE" w14:textId="77777777" w:rsidR="001971E4" w:rsidRPr="00610473" w:rsidRDefault="001971E4" w:rsidP="001971E4">
      <w:pPr>
        <w:rPr>
          <w:rFonts w:ascii="Palatino Linotype" w:hAnsi="Palatino Linotype"/>
        </w:rPr>
      </w:pPr>
    </w:p>
    <w:p w14:paraId="0BC6FD5F" w14:textId="77777777" w:rsidR="001971E4" w:rsidRPr="00610473" w:rsidRDefault="001971E4" w:rsidP="001971E4">
      <w:pPr>
        <w:rPr>
          <w:rFonts w:ascii="Palatino Linotype" w:hAnsi="Palatino Linotype"/>
        </w:rPr>
      </w:pPr>
    </w:p>
    <w:p w14:paraId="6BF2D131" w14:textId="77777777" w:rsidR="001971E4" w:rsidRPr="00610473" w:rsidRDefault="001971E4" w:rsidP="001971E4">
      <w:pPr>
        <w:rPr>
          <w:rFonts w:ascii="Palatino Linotype" w:hAnsi="Palatino Linotype"/>
        </w:rPr>
      </w:pPr>
    </w:p>
    <w:p w14:paraId="5D504108" w14:textId="77777777" w:rsidR="001971E4" w:rsidRPr="00610473" w:rsidRDefault="001971E4" w:rsidP="001971E4">
      <w:pPr>
        <w:rPr>
          <w:rFonts w:ascii="Palatino Linotype" w:hAnsi="Palatino Linotype"/>
        </w:rPr>
      </w:pPr>
    </w:p>
    <w:p w14:paraId="6ADBB009" w14:textId="1EEE2C0F" w:rsidR="008566EB" w:rsidRPr="00610473" w:rsidRDefault="005C43E4" w:rsidP="008566EB">
      <w:pPr>
        <w:pStyle w:val="1"/>
        <w:rPr>
          <w:rFonts w:ascii="Palatino Linotype" w:hAnsi="Palatino Linotype"/>
        </w:rPr>
      </w:pPr>
      <w:r>
        <w:rPr>
          <w:rFonts w:ascii="Palatino Linotype" w:hAnsi="Palatino Linotype"/>
        </w:rPr>
        <w:t>Исследование организации процессов в аптечной сети</w:t>
      </w:r>
    </w:p>
    <w:p w14:paraId="08FD4B33" w14:textId="1AE18475" w:rsidR="008566EB" w:rsidRPr="00610473" w:rsidRDefault="005C43E4" w:rsidP="008566EB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 </w:t>
      </w:r>
    </w:p>
    <w:p w14:paraId="783A95CD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7A91D51A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47A93B8F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425EB331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460D3B43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04A758BA" w14:textId="77777777" w:rsidR="00AE2D8F" w:rsidRPr="00610473" w:rsidRDefault="00AE2D8F" w:rsidP="008566EB">
      <w:pPr>
        <w:jc w:val="center"/>
        <w:rPr>
          <w:rFonts w:ascii="Palatino Linotype" w:hAnsi="Palatino Linotype"/>
        </w:rPr>
      </w:pPr>
    </w:p>
    <w:p w14:paraId="230393D1" w14:textId="77777777" w:rsidR="00AE2D8F" w:rsidRPr="00610473" w:rsidRDefault="00AE2D8F" w:rsidP="008566EB">
      <w:pPr>
        <w:jc w:val="center"/>
        <w:rPr>
          <w:rFonts w:ascii="Palatino Linotype" w:hAnsi="Palatino Linotype"/>
        </w:rPr>
      </w:pPr>
    </w:p>
    <w:p w14:paraId="5B4A6DE6" w14:textId="77777777" w:rsidR="00AE2D8F" w:rsidRPr="00610473" w:rsidRDefault="00AE2D8F" w:rsidP="008566EB">
      <w:pPr>
        <w:jc w:val="center"/>
        <w:rPr>
          <w:rFonts w:ascii="Palatino Linotype" w:hAnsi="Palatino Linotype"/>
        </w:rPr>
      </w:pPr>
    </w:p>
    <w:p w14:paraId="76A4FA8E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06A5132C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</w:p>
    <w:p w14:paraId="05DD2E7E" w14:textId="77777777" w:rsidR="008566EB" w:rsidRPr="00610473" w:rsidRDefault="008566EB" w:rsidP="008566EB">
      <w:pPr>
        <w:jc w:val="center"/>
        <w:rPr>
          <w:rFonts w:ascii="Palatino Linotype" w:hAnsi="Palatino Linotype"/>
        </w:rPr>
      </w:pPr>
      <w:r w:rsidRPr="00610473">
        <w:rPr>
          <w:rFonts w:ascii="Palatino Linotype" w:hAnsi="Palatino Linotype"/>
          <w:noProof/>
          <w:sz w:val="28"/>
          <w:szCs w:val="28"/>
          <w:lang w:eastAsia="zh-CN"/>
        </w:rPr>
        <w:drawing>
          <wp:inline distT="0" distB="0" distL="0" distR="0" wp14:anchorId="4065B197" wp14:editId="185AB783">
            <wp:extent cx="1579418" cy="548862"/>
            <wp:effectExtent l="0" t="0" r="0" b="0"/>
            <wp:docPr id="1" name="Рисунок 1" descr="\\psf\Home\Documents\Сайт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ocuments\Сайт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34" cy="5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5165" w14:textId="084EF808" w:rsidR="008566EB" w:rsidRPr="00610473" w:rsidRDefault="005C43E4" w:rsidP="006F418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</w:t>
      </w:r>
    </w:p>
    <w:p w14:paraId="223489C3" w14:textId="77777777" w:rsidR="001464A6" w:rsidRPr="00610473" w:rsidRDefault="001464A6" w:rsidP="00F23878">
      <w:pPr>
        <w:ind w:firstLine="708"/>
        <w:rPr>
          <w:rFonts w:ascii="Palatino Linotype" w:hAnsi="Palatino Linotype"/>
        </w:rPr>
      </w:pPr>
      <w:r w:rsidRPr="00610473">
        <w:rPr>
          <w:rFonts w:ascii="Palatino Linotype" w:hAnsi="Palatino Linotype"/>
        </w:rPr>
        <w:t>Уважаемые коллеги!</w:t>
      </w:r>
    </w:p>
    <w:p w14:paraId="605CA92A" w14:textId="77777777" w:rsidR="005C43E4" w:rsidRPr="005C43E4" w:rsidRDefault="005C43E4" w:rsidP="005C43E4">
      <w:pPr>
        <w:ind w:firstLine="708"/>
        <w:jc w:val="both"/>
        <w:rPr>
          <w:rFonts w:ascii="Palatino Linotype" w:hAnsi="Palatino Linotype"/>
        </w:rPr>
      </w:pPr>
      <w:r w:rsidRPr="005C43E4">
        <w:rPr>
          <w:rFonts w:ascii="Palatino Linotype" w:hAnsi="Palatino Linotype"/>
        </w:rPr>
        <w:t xml:space="preserve">Компания </w:t>
      </w:r>
      <w:hyperlink r:id="rId9" w:history="1">
        <w:r w:rsidRPr="005C43E4">
          <w:rPr>
            <w:rStyle w:val="aff"/>
            <w:rFonts w:ascii="Palatino Linotype" w:hAnsi="Palatino Linotype"/>
            <w:b/>
            <w:bCs/>
          </w:rPr>
          <w:t xml:space="preserve">DSM </w:t>
        </w:r>
        <w:proofErr w:type="spellStart"/>
        <w:r w:rsidRPr="005C43E4">
          <w:rPr>
            <w:rStyle w:val="aff"/>
            <w:rFonts w:ascii="Palatino Linotype" w:hAnsi="Palatino Linotype"/>
            <w:b/>
            <w:bCs/>
          </w:rPr>
          <w:t>Group</w:t>
        </w:r>
        <w:proofErr w:type="spellEnd"/>
      </w:hyperlink>
      <w:r w:rsidRPr="005C43E4">
        <w:rPr>
          <w:rFonts w:ascii="Palatino Linotype" w:hAnsi="Palatino Linotype"/>
        </w:rPr>
        <w:t xml:space="preserve"> совместно с консультантом по увеличению прибыльности бизнеса, управляющим Партнёром «Проектирование систем управления» </w:t>
      </w:r>
      <w:hyperlink r:id="rId10" w:history="1">
        <w:r w:rsidRPr="005C43E4">
          <w:rPr>
            <w:rStyle w:val="aff"/>
            <w:rFonts w:ascii="Palatino Linotype" w:hAnsi="Palatino Linotype"/>
            <w:b/>
            <w:bCs/>
          </w:rPr>
          <w:t>Павлом Лисовским</w:t>
        </w:r>
      </w:hyperlink>
      <w:r w:rsidRPr="005C43E4">
        <w:rPr>
          <w:rFonts w:ascii="Palatino Linotype" w:hAnsi="Palatino Linotype"/>
        </w:rPr>
        <w:t xml:space="preserve"> начинает проект, который представит состояние рынка по организации процессов в аптечной сети. В течение следующих нескольких недель мы приглашаем руководителей аптечных сетей ответить на вопросы нашей анкеты и поделиться опытом ассортиментной политики и ценообразования, которые приняты в вашей организации.</w:t>
      </w:r>
    </w:p>
    <w:p w14:paraId="5DD28EE4" w14:textId="77777777" w:rsidR="005C43E4" w:rsidRPr="005C43E4" w:rsidRDefault="005C43E4" w:rsidP="005C43E4">
      <w:pPr>
        <w:ind w:firstLine="708"/>
        <w:jc w:val="both"/>
        <w:rPr>
          <w:rFonts w:ascii="Palatino Linotype" w:hAnsi="Palatino Linotype"/>
        </w:rPr>
      </w:pPr>
      <w:r w:rsidRPr="005C43E4">
        <w:rPr>
          <w:rFonts w:ascii="Palatino Linotype" w:hAnsi="Palatino Linotype"/>
        </w:rPr>
        <w:t>Результатом исследования станет материал, который обобщит существующие схемы формирования ассортимента, цен, заказа товара, выкладки на полках, кадровой политики и прочих параметров. Также будут выделены наиболее популярные и успешные схемы работы, что позволит вам сравнить их с собственной организацией этих процессов и воспользоваться эффективными методами на практике.</w:t>
      </w:r>
    </w:p>
    <w:p w14:paraId="7532D187" w14:textId="71C0AA79" w:rsidR="005C43E4" w:rsidRDefault="005C43E4" w:rsidP="005C43E4">
      <w:pPr>
        <w:ind w:firstLine="708"/>
        <w:jc w:val="both"/>
        <w:rPr>
          <w:rFonts w:ascii="Palatino Linotype" w:hAnsi="Palatino Linotype"/>
        </w:rPr>
      </w:pPr>
      <w:r w:rsidRPr="005C43E4">
        <w:rPr>
          <w:rFonts w:ascii="Palatino Linotype" w:hAnsi="Palatino Linotype"/>
        </w:rPr>
        <w:t>Приглашаем все аптечные сети принять участие в опросе.</w:t>
      </w:r>
    </w:p>
    <w:p w14:paraId="4FF33AA2" w14:textId="77777777" w:rsidR="00C20B4B" w:rsidRDefault="00C20B4B" w:rsidP="00C20B4B">
      <w:pPr>
        <w:ind w:firstLine="708"/>
        <w:jc w:val="both"/>
        <w:rPr>
          <w:rFonts w:ascii="Palatino Linotype" w:hAnsi="Palatino Linotype"/>
        </w:rPr>
      </w:pPr>
      <w:r w:rsidRPr="00610473">
        <w:rPr>
          <w:rFonts w:ascii="Palatino Linotype" w:hAnsi="Palatino Linotype"/>
        </w:rPr>
        <w:t xml:space="preserve">Если при заполнении у Вас возникают вопросы, то, пожалуйста, соберите все возникшие вопросы и отправьте их мне на электронную почту (предпочтительно) </w:t>
      </w:r>
      <w:hyperlink r:id="rId11" w:history="1">
        <w:r w:rsidRPr="00610473">
          <w:rPr>
            <w:rStyle w:val="aff"/>
            <w:rFonts w:ascii="Palatino Linotype" w:hAnsi="Palatino Linotype"/>
            <w:lang w:val="en-US"/>
          </w:rPr>
          <w:t>Pavel@LisovskiyP.com</w:t>
        </w:r>
      </w:hyperlink>
      <w:r w:rsidRPr="00610473">
        <w:rPr>
          <w:rFonts w:ascii="Palatino Linotype" w:hAnsi="Palatino Linotype"/>
          <w:lang w:val="en-US"/>
        </w:rPr>
        <w:t xml:space="preserve"> , </w:t>
      </w:r>
      <w:r w:rsidRPr="00610473">
        <w:rPr>
          <w:rFonts w:ascii="Palatino Linotype" w:hAnsi="Palatino Linotype"/>
        </w:rPr>
        <w:t>либо, если вопрос несложный «быстрый», то можно позвонить по телефону: 8(906)226-81-09</w:t>
      </w:r>
    </w:p>
    <w:p w14:paraId="550E2963" w14:textId="759D55B5" w:rsidR="005C43E4" w:rsidRPr="001F65B6" w:rsidRDefault="005C43E4" w:rsidP="005C43E4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Обратите внимание, что может быть одновременно несколько ответов на один вопрос.</w:t>
      </w:r>
    </w:p>
    <w:p w14:paraId="0C312968" w14:textId="77777777" w:rsidR="005C43E4" w:rsidRPr="00610473" w:rsidRDefault="005C43E4" w:rsidP="00C20B4B">
      <w:pPr>
        <w:ind w:firstLine="708"/>
        <w:jc w:val="both"/>
        <w:rPr>
          <w:rFonts w:ascii="Palatino Linotype" w:hAnsi="Palatino Linotype"/>
          <w:lang w:val="en-US"/>
        </w:rPr>
      </w:pPr>
    </w:p>
    <w:p w14:paraId="7DDDD31E" w14:textId="77777777" w:rsidR="000E7B58" w:rsidRDefault="000E7B58" w:rsidP="00B845E1">
      <w:pPr>
        <w:jc w:val="both"/>
        <w:rPr>
          <w:rFonts w:ascii="Palatino Linotype" w:hAnsi="Palatino Linotype"/>
        </w:rPr>
      </w:pPr>
    </w:p>
    <w:p w14:paraId="0EFC1787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781F4B04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638DC266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5067BD43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36D496FF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14B17E72" w14:textId="77777777" w:rsidR="003B3F01" w:rsidRDefault="003B3F01" w:rsidP="00B845E1">
      <w:pPr>
        <w:jc w:val="both"/>
        <w:rPr>
          <w:rFonts w:ascii="Palatino Linotype" w:hAnsi="Palatino Linotype"/>
        </w:rPr>
      </w:pPr>
    </w:p>
    <w:p w14:paraId="57D30797" w14:textId="77777777" w:rsidR="00707F63" w:rsidRDefault="00707F63" w:rsidP="00B845E1">
      <w:pPr>
        <w:jc w:val="both"/>
        <w:rPr>
          <w:rFonts w:ascii="Palatino Linotype" w:hAnsi="Palatino Linotype"/>
        </w:rPr>
      </w:pPr>
    </w:p>
    <w:p w14:paraId="55D70266" w14:textId="77777777" w:rsidR="00707F63" w:rsidRDefault="00707F63" w:rsidP="00B845E1">
      <w:pPr>
        <w:jc w:val="both"/>
        <w:rPr>
          <w:rFonts w:ascii="Palatino Linotype" w:hAnsi="Palatino Linotype"/>
        </w:rPr>
      </w:pPr>
    </w:p>
    <w:p w14:paraId="3483D507" w14:textId="77777777" w:rsidR="00707F63" w:rsidRDefault="00707F63" w:rsidP="00B845E1">
      <w:pPr>
        <w:jc w:val="both"/>
        <w:rPr>
          <w:rFonts w:ascii="Palatino Linotype" w:hAnsi="Palatino Linotype"/>
        </w:rPr>
      </w:pPr>
    </w:p>
    <w:p w14:paraId="40903C71" w14:textId="77777777" w:rsidR="00707F63" w:rsidRDefault="00707F63" w:rsidP="00B845E1">
      <w:pPr>
        <w:jc w:val="both"/>
        <w:rPr>
          <w:rFonts w:ascii="Palatino Linotype" w:hAnsi="Palatino Linotype"/>
        </w:rPr>
      </w:pPr>
    </w:p>
    <w:p w14:paraId="41F916F7" w14:textId="77777777" w:rsidR="000E7B58" w:rsidRPr="00610473" w:rsidRDefault="000E7B58" w:rsidP="00B845E1">
      <w:pPr>
        <w:jc w:val="both"/>
        <w:rPr>
          <w:rFonts w:ascii="Palatino Linotype" w:hAnsi="Palatino Linotype"/>
        </w:rPr>
      </w:pPr>
      <w:bookmarkStart w:id="0" w:name="_GoBack"/>
      <w:bookmarkEnd w:id="0"/>
    </w:p>
    <w:p w14:paraId="0A8588D1" w14:textId="77777777" w:rsidR="008566EB" w:rsidRPr="00610473" w:rsidRDefault="008566EB" w:rsidP="008566EB">
      <w:pPr>
        <w:pStyle w:val="2"/>
        <w:rPr>
          <w:rFonts w:ascii="Palatino Linotype" w:hAnsi="Palatino Linotype"/>
        </w:rPr>
      </w:pPr>
      <w:r w:rsidRPr="00610473">
        <w:rPr>
          <w:rFonts w:ascii="Palatino Linotype" w:hAnsi="Palatino Linotype"/>
        </w:rPr>
        <w:t>Вопросы по основным бизнес процессам</w:t>
      </w:r>
    </w:p>
    <w:p w14:paraId="3FDE7F4F" w14:textId="1E28B246" w:rsidR="009C68C0" w:rsidRDefault="001464A6" w:rsidP="008566EB">
      <w:pPr>
        <w:pStyle w:val="3"/>
        <w:rPr>
          <w:rFonts w:ascii="Palatino Linotype" w:hAnsi="Palatino Linotype"/>
        </w:rPr>
      </w:pPr>
      <w:r w:rsidRPr="00610473">
        <w:rPr>
          <w:rFonts w:ascii="Palatino Linotype" w:hAnsi="Palatino Linotype"/>
          <w:lang w:val="en-US"/>
        </w:rPr>
        <w:t xml:space="preserve">I. </w:t>
      </w:r>
      <w:r w:rsidR="000E7B58">
        <w:rPr>
          <w:rFonts w:ascii="Palatino Linotype" w:hAnsi="Palatino Linotype"/>
          <w:lang w:val="en-US"/>
        </w:rPr>
        <w:t xml:space="preserve">Процесс </w:t>
      </w:r>
      <w:r w:rsidR="008E08DC" w:rsidRPr="00610473">
        <w:rPr>
          <w:rFonts w:ascii="Palatino Linotype" w:hAnsi="Palatino Linotype"/>
          <w:lang w:val="en-US"/>
        </w:rPr>
        <w:t xml:space="preserve">ФОрмирование </w:t>
      </w:r>
      <w:r w:rsidR="008566EB" w:rsidRPr="00610473">
        <w:rPr>
          <w:rFonts w:ascii="Palatino Linotype" w:hAnsi="Palatino Linotype"/>
        </w:rPr>
        <w:t>Ассортимент</w:t>
      </w:r>
      <w:r w:rsidR="008E08DC" w:rsidRPr="00610473">
        <w:rPr>
          <w:rFonts w:ascii="Palatino Linotype" w:hAnsi="Palatino Linotype"/>
        </w:rPr>
        <w:t>а</w:t>
      </w:r>
      <w:r w:rsidR="000E7B58">
        <w:rPr>
          <w:rFonts w:ascii="Palatino Linotype" w:hAnsi="Palatino Linotype"/>
        </w:rPr>
        <w:t xml:space="preserve"> и заказ товара</w:t>
      </w:r>
    </w:p>
    <w:p w14:paraId="1880A66A" w14:textId="77777777" w:rsidR="00707F63" w:rsidRDefault="00707F63" w:rsidP="00707F63">
      <w:pPr>
        <w:pStyle w:val="4"/>
        <w:rPr>
          <w:rFonts w:ascii="Palatino Linotype" w:hAnsi="Palatino Linotype"/>
        </w:rPr>
      </w:pPr>
      <w:r>
        <w:rPr>
          <w:lang w:val="en-US"/>
        </w:rPr>
        <w:t>1.1</w:t>
      </w:r>
      <w:r w:rsidRPr="00610473">
        <w:rPr>
          <w:lang w:val="en-US"/>
        </w:rPr>
        <w:t xml:space="preserve">. ФОрмирование </w:t>
      </w:r>
      <w:r w:rsidRPr="00610473">
        <w:t>Ассортимент</w:t>
      </w:r>
      <w:r>
        <w:t>ной матрицы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707F63" w14:paraId="70BFF7F8" w14:textId="77777777" w:rsidTr="003004CE">
        <w:trPr>
          <w:trHeight w:val="220"/>
        </w:trPr>
        <w:tc>
          <w:tcPr>
            <w:tcW w:w="4811" w:type="dxa"/>
            <w:vMerge w:val="restart"/>
          </w:tcPr>
          <w:p w14:paraId="1A7CE94E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1.1. Наличие/отсутствие унифицированного справочника товаров* (несколько ответов)</w:t>
            </w:r>
          </w:p>
        </w:tc>
        <w:tc>
          <w:tcPr>
            <w:tcW w:w="4812" w:type="dxa"/>
          </w:tcPr>
          <w:p w14:paraId="450F2309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Есть, свой внутренний справочник</w:t>
            </w:r>
          </w:p>
        </w:tc>
      </w:tr>
      <w:tr w:rsidR="00707F63" w14:paraId="200F8388" w14:textId="77777777" w:rsidTr="003004CE">
        <w:trPr>
          <w:trHeight w:val="90"/>
        </w:trPr>
        <w:tc>
          <w:tcPr>
            <w:tcW w:w="4811" w:type="dxa"/>
            <w:vMerge/>
          </w:tcPr>
          <w:p w14:paraId="0F98CDEC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74208EB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Есть, сторонний справочник</w:t>
            </w:r>
          </w:p>
        </w:tc>
      </w:tr>
      <w:tr w:rsidR="00707F63" w14:paraId="62802CB4" w14:textId="77777777" w:rsidTr="003004CE">
        <w:trPr>
          <w:trHeight w:val="320"/>
        </w:trPr>
        <w:tc>
          <w:tcPr>
            <w:tcW w:w="4811" w:type="dxa"/>
            <w:vMerge/>
          </w:tcPr>
          <w:p w14:paraId="0E35C0DE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3F34AA90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Справочник оптимальный</w:t>
            </w:r>
          </w:p>
        </w:tc>
      </w:tr>
      <w:tr w:rsidR="00707F63" w14:paraId="54BB3B09" w14:textId="77777777" w:rsidTr="003004CE">
        <w:trPr>
          <w:trHeight w:val="174"/>
        </w:trPr>
        <w:tc>
          <w:tcPr>
            <w:tcW w:w="4811" w:type="dxa"/>
            <w:vMerge/>
          </w:tcPr>
          <w:p w14:paraId="6A3FDFC9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2F791F87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Справочник неоптимальный, требует больших ресурсов для поддержания</w:t>
            </w:r>
          </w:p>
        </w:tc>
      </w:tr>
      <w:tr w:rsidR="00707F63" w14:paraId="6BFFE4F2" w14:textId="77777777" w:rsidTr="003004CE">
        <w:trPr>
          <w:trHeight w:val="410"/>
        </w:trPr>
        <w:tc>
          <w:tcPr>
            <w:tcW w:w="4811" w:type="dxa"/>
            <w:vMerge/>
          </w:tcPr>
          <w:p w14:paraId="2DD49C91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087276A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Унифицированный справочник отсутствует</w:t>
            </w:r>
          </w:p>
        </w:tc>
      </w:tr>
      <w:tr w:rsidR="00707F63" w14:paraId="4FC10197" w14:textId="77777777" w:rsidTr="003004CE">
        <w:trPr>
          <w:trHeight w:val="240"/>
        </w:trPr>
        <w:tc>
          <w:tcPr>
            <w:tcW w:w="4811" w:type="dxa"/>
            <w:vMerge w:val="restart"/>
          </w:tcPr>
          <w:p w14:paraId="52FF172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1.2. Наличие/отсутствие ассортиментной матрицы*</w:t>
            </w:r>
          </w:p>
        </w:tc>
        <w:tc>
          <w:tcPr>
            <w:tcW w:w="4812" w:type="dxa"/>
          </w:tcPr>
          <w:p w14:paraId="1F27AA67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 для всей аптечной сети</w:t>
            </w:r>
          </w:p>
        </w:tc>
      </w:tr>
      <w:tr w:rsidR="00707F63" w14:paraId="6BAF99BB" w14:textId="77777777" w:rsidTr="003004CE">
        <w:trPr>
          <w:trHeight w:val="100"/>
        </w:trPr>
        <w:tc>
          <w:tcPr>
            <w:tcW w:w="4811" w:type="dxa"/>
            <w:vMerge/>
          </w:tcPr>
          <w:p w14:paraId="3A66E555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1878C1CD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 для отдельных «кустов» аптек</w:t>
            </w:r>
          </w:p>
        </w:tc>
      </w:tr>
      <w:tr w:rsidR="00707F63" w14:paraId="3AADAD82" w14:textId="77777777" w:rsidTr="003004CE">
        <w:trPr>
          <w:trHeight w:val="250"/>
        </w:trPr>
        <w:tc>
          <w:tcPr>
            <w:tcW w:w="4811" w:type="dxa"/>
            <w:vMerge/>
          </w:tcPr>
          <w:p w14:paraId="4AA986FB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64AC225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Отсутствует (либо есть для отдельных аптек)</w:t>
            </w:r>
          </w:p>
        </w:tc>
      </w:tr>
      <w:tr w:rsidR="00707F63" w14:paraId="58E5A950" w14:textId="77777777" w:rsidTr="003004CE">
        <w:trPr>
          <w:trHeight w:val="210"/>
        </w:trPr>
        <w:tc>
          <w:tcPr>
            <w:tcW w:w="4811" w:type="dxa"/>
            <w:vMerge w:val="restart"/>
          </w:tcPr>
          <w:p w14:paraId="33E6288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1.3. Разделение товарного справочника на группы по различным классификационным признакам</w:t>
            </w:r>
          </w:p>
        </w:tc>
        <w:tc>
          <w:tcPr>
            <w:tcW w:w="4812" w:type="dxa"/>
          </w:tcPr>
          <w:p w14:paraId="1FAD5D6C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</w:t>
            </w:r>
            <w:r w:rsidRPr="008E4967">
              <w:rPr>
                <w:rFonts w:ascii="Palatino Linotype" w:hAnsi="Palatino Linotype"/>
              </w:rPr>
              <w:t xml:space="preserve"> деление на 3 и более классификационных признаков (</w:t>
            </w:r>
            <w:r>
              <w:rPr>
                <w:rFonts w:ascii="Palatino Linotype" w:hAnsi="Palatino Linotype"/>
              </w:rPr>
              <w:t>потребительские группы</w:t>
            </w:r>
            <w:r w:rsidRPr="008E4967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экономические группы</w:t>
            </w:r>
            <w:r w:rsidRPr="008E4967">
              <w:rPr>
                <w:rFonts w:ascii="Palatino Linotype" w:hAnsi="Palatino Linotype"/>
              </w:rPr>
              <w:t>, ABC</w:t>
            </w:r>
            <w:r>
              <w:rPr>
                <w:rFonts w:ascii="Palatino Linotype" w:hAnsi="Palatino Linotype"/>
              </w:rPr>
              <w:t>-рейтинг</w:t>
            </w:r>
            <w:r w:rsidRPr="008E4967">
              <w:rPr>
                <w:rFonts w:ascii="Palatino Linotype" w:hAnsi="Palatino Linotype"/>
              </w:rPr>
              <w:t xml:space="preserve"> и </w:t>
            </w:r>
            <w:proofErr w:type="spellStart"/>
            <w:r w:rsidRPr="008E4967">
              <w:rPr>
                <w:rFonts w:ascii="Palatino Linotype" w:hAnsi="Palatino Linotype"/>
              </w:rPr>
              <w:t>т.д</w:t>
            </w:r>
            <w:proofErr w:type="spellEnd"/>
            <w:r w:rsidRPr="008E4967">
              <w:rPr>
                <w:rFonts w:ascii="Palatino Linotype" w:hAnsi="Palatino Linotype"/>
              </w:rPr>
              <w:t>)</w:t>
            </w:r>
          </w:p>
        </w:tc>
      </w:tr>
      <w:tr w:rsidR="00707F63" w14:paraId="2647BFBE" w14:textId="77777777" w:rsidTr="003004CE">
        <w:trPr>
          <w:trHeight w:val="440"/>
        </w:trPr>
        <w:tc>
          <w:tcPr>
            <w:tcW w:w="4811" w:type="dxa"/>
            <w:vMerge/>
          </w:tcPr>
          <w:p w14:paraId="7D9D3AED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13EA804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Есть деление на 2 и менее классификационных признака (</w:t>
            </w:r>
            <w:r>
              <w:rPr>
                <w:rFonts w:ascii="Palatino Linotype" w:hAnsi="Palatino Linotype"/>
              </w:rPr>
              <w:t>потребительские группы</w:t>
            </w:r>
            <w:r w:rsidRPr="0067637E">
              <w:rPr>
                <w:rFonts w:ascii="Palatino Linotype" w:hAnsi="Palatino Linotype"/>
              </w:rPr>
              <w:t>, ABC</w:t>
            </w:r>
            <w:r>
              <w:rPr>
                <w:rFonts w:ascii="Palatino Linotype" w:hAnsi="Palatino Linotype"/>
              </w:rPr>
              <w:t>-анализ</w:t>
            </w:r>
            <w:r w:rsidRPr="0067637E">
              <w:rPr>
                <w:rFonts w:ascii="Palatino Linotype" w:hAnsi="Palatino Linotype"/>
              </w:rPr>
              <w:t>).</w:t>
            </w:r>
          </w:p>
        </w:tc>
      </w:tr>
      <w:tr w:rsidR="00707F63" w14:paraId="5406F847" w14:textId="77777777" w:rsidTr="003004CE">
        <w:trPr>
          <w:trHeight w:val="220"/>
        </w:trPr>
        <w:tc>
          <w:tcPr>
            <w:tcW w:w="4811" w:type="dxa"/>
            <w:vMerge/>
          </w:tcPr>
          <w:p w14:paraId="2993AC59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2147A162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Деление отсутствует</w:t>
            </w:r>
          </w:p>
        </w:tc>
      </w:tr>
      <w:tr w:rsidR="00707F63" w14:paraId="23246D7D" w14:textId="77777777" w:rsidTr="003004CE">
        <w:trPr>
          <w:trHeight w:val="260"/>
        </w:trPr>
        <w:tc>
          <w:tcPr>
            <w:tcW w:w="4811" w:type="dxa"/>
            <w:vMerge w:val="restart"/>
          </w:tcPr>
          <w:p w14:paraId="2A6FA72B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1.4. Наличие в сети </w:t>
            </w:r>
            <w:proofErr w:type="spellStart"/>
            <w:r>
              <w:rPr>
                <w:rFonts w:ascii="Palatino Linotype" w:hAnsi="Palatino Linotype"/>
              </w:rPr>
              <w:t>категорийного</w:t>
            </w:r>
            <w:proofErr w:type="spellEnd"/>
            <w:r>
              <w:rPr>
                <w:rFonts w:ascii="Palatino Linotype" w:hAnsi="Palatino Linotype"/>
              </w:rPr>
              <w:t xml:space="preserve"> менеджмента*</w:t>
            </w:r>
          </w:p>
        </w:tc>
        <w:tc>
          <w:tcPr>
            <w:tcW w:w="4812" w:type="dxa"/>
          </w:tcPr>
          <w:p w14:paraId="186CDB4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</w:t>
            </w:r>
          </w:p>
        </w:tc>
      </w:tr>
      <w:tr w:rsidR="00707F63" w14:paraId="1C219C17" w14:textId="77777777" w:rsidTr="003004CE">
        <w:trPr>
          <w:trHeight w:val="130"/>
        </w:trPr>
        <w:tc>
          <w:tcPr>
            <w:tcW w:w="4811" w:type="dxa"/>
            <w:vMerge/>
          </w:tcPr>
          <w:p w14:paraId="4789073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6EE6824C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 предпосылки для создания</w:t>
            </w:r>
          </w:p>
        </w:tc>
      </w:tr>
      <w:tr w:rsidR="00707F63" w14:paraId="2CB49C00" w14:textId="77777777" w:rsidTr="003004CE">
        <w:trPr>
          <w:trHeight w:val="190"/>
        </w:trPr>
        <w:tc>
          <w:tcPr>
            <w:tcW w:w="4811" w:type="dxa"/>
            <w:vMerge/>
          </w:tcPr>
          <w:p w14:paraId="506DE935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239881B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</w:t>
            </w:r>
          </w:p>
        </w:tc>
      </w:tr>
      <w:tr w:rsidR="00707F63" w14:paraId="69872E01" w14:textId="77777777" w:rsidTr="003004CE">
        <w:trPr>
          <w:trHeight w:val="410"/>
        </w:trPr>
        <w:tc>
          <w:tcPr>
            <w:tcW w:w="4811" w:type="dxa"/>
            <w:vMerge w:val="restart"/>
          </w:tcPr>
          <w:p w14:paraId="27D17C0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1.5. Наличие кластерного анализа*</w:t>
            </w:r>
          </w:p>
        </w:tc>
        <w:tc>
          <w:tcPr>
            <w:tcW w:w="4812" w:type="dxa"/>
          </w:tcPr>
          <w:p w14:paraId="2A8FCBB8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</w:t>
            </w:r>
          </w:p>
        </w:tc>
      </w:tr>
      <w:tr w:rsidR="00707F63" w14:paraId="1B6C844F" w14:textId="77777777" w:rsidTr="003004CE">
        <w:trPr>
          <w:trHeight w:val="960"/>
        </w:trPr>
        <w:tc>
          <w:tcPr>
            <w:tcW w:w="4811" w:type="dxa"/>
            <w:vMerge/>
          </w:tcPr>
          <w:p w14:paraId="01FCC63E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94DDEE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 предпосылки для создания</w:t>
            </w:r>
          </w:p>
        </w:tc>
      </w:tr>
      <w:tr w:rsidR="00707F63" w14:paraId="1963BD8F" w14:textId="77777777" w:rsidTr="003004CE">
        <w:trPr>
          <w:trHeight w:val="416"/>
        </w:trPr>
        <w:tc>
          <w:tcPr>
            <w:tcW w:w="4811" w:type="dxa"/>
            <w:vMerge/>
          </w:tcPr>
          <w:p w14:paraId="2D1C8D0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3B5A7C6A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</w:t>
            </w:r>
          </w:p>
        </w:tc>
      </w:tr>
      <w:tr w:rsidR="00707F63" w14:paraId="3C139024" w14:textId="77777777" w:rsidTr="003004CE">
        <w:trPr>
          <w:trHeight w:val="210"/>
        </w:trPr>
        <w:tc>
          <w:tcPr>
            <w:tcW w:w="4811" w:type="dxa"/>
            <w:vMerge w:val="restart"/>
          </w:tcPr>
          <w:p w14:paraId="226BE2A1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1.6. Количество иерархических уровней сотрудников, влияющих на ассортиментную матрицу</w:t>
            </w:r>
          </w:p>
        </w:tc>
        <w:tc>
          <w:tcPr>
            <w:tcW w:w="4812" w:type="dxa"/>
          </w:tcPr>
          <w:p w14:paraId="1FE1FF80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Более 2-ух</w:t>
            </w:r>
          </w:p>
        </w:tc>
      </w:tr>
      <w:tr w:rsidR="00707F63" w14:paraId="7FEAD2B1" w14:textId="77777777" w:rsidTr="003004CE">
        <w:trPr>
          <w:trHeight w:val="260"/>
        </w:trPr>
        <w:tc>
          <w:tcPr>
            <w:tcW w:w="4811" w:type="dxa"/>
            <w:vMerge/>
          </w:tcPr>
          <w:p w14:paraId="558D8939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31D628DF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Два</w:t>
            </w:r>
          </w:p>
        </w:tc>
      </w:tr>
      <w:tr w:rsidR="00707F63" w14:paraId="56BBFBBF" w14:textId="77777777" w:rsidTr="003004CE">
        <w:trPr>
          <w:trHeight w:val="400"/>
        </w:trPr>
        <w:tc>
          <w:tcPr>
            <w:tcW w:w="4811" w:type="dxa"/>
            <w:vMerge/>
          </w:tcPr>
          <w:p w14:paraId="6EA1CEC7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0869982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Один</w:t>
            </w:r>
          </w:p>
        </w:tc>
      </w:tr>
      <w:tr w:rsidR="00707F63" w14:paraId="191305CA" w14:textId="77777777" w:rsidTr="003004CE">
        <w:trPr>
          <w:trHeight w:val="90"/>
        </w:trPr>
        <w:tc>
          <w:tcPr>
            <w:tcW w:w="4811" w:type="dxa"/>
            <w:vMerge w:val="restart"/>
          </w:tcPr>
          <w:p w14:paraId="04B5C155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1.7. Влияние маркетинговых договоров на ассортиментную матрицу</w:t>
            </w:r>
          </w:p>
        </w:tc>
        <w:tc>
          <w:tcPr>
            <w:tcW w:w="4812" w:type="dxa"/>
          </w:tcPr>
          <w:p w14:paraId="4BC67F6B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Приоритет </w:t>
            </w:r>
            <w:proofErr w:type="spellStart"/>
            <w:r>
              <w:rPr>
                <w:rFonts w:ascii="Palatino Linotype" w:hAnsi="Palatino Linotype"/>
              </w:rPr>
              <w:t>категорийного</w:t>
            </w:r>
            <w:proofErr w:type="spellEnd"/>
            <w:r>
              <w:rPr>
                <w:rFonts w:ascii="Palatino Linotype" w:hAnsi="Palatino Linotype"/>
              </w:rPr>
              <w:t xml:space="preserve"> менеджмента</w:t>
            </w:r>
          </w:p>
        </w:tc>
      </w:tr>
      <w:tr w:rsidR="00707F63" w14:paraId="7050D85B" w14:textId="77777777" w:rsidTr="003004CE">
        <w:trPr>
          <w:trHeight w:val="320"/>
        </w:trPr>
        <w:tc>
          <w:tcPr>
            <w:tcW w:w="4811" w:type="dxa"/>
            <w:vMerge/>
          </w:tcPr>
          <w:p w14:paraId="09D1C8AA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00BD0AA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Приоритет маркетингового договора</w:t>
            </w:r>
          </w:p>
        </w:tc>
      </w:tr>
      <w:tr w:rsidR="00707F63" w14:paraId="0DF5372D" w14:textId="77777777" w:rsidTr="003004CE">
        <w:trPr>
          <w:trHeight w:val="170"/>
        </w:trPr>
        <w:tc>
          <w:tcPr>
            <w:tcW w:w="4811" w:type="dxa"/>
            <w:vMerge/>
          </w:tcPr>
          <w:p w14:paraId="688909A7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6C442967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 приоритета</w:t>
            </w:r>
          </w:p>
        </w:tc>
      </w:tr>
    </w:tbl>
    <w:p w14:paraId="13527C69" w14:textId="77777777" w:rsidR="00707F63" w:rsidRDefault="00707F63" w:rsidP="00707F63">
      <w:pPr>
        <w:jc w:val="both"/>
        <w:rPr>
          <w:rFonts w:ascii="Palatino Linotype" w:hAnsi="Palatino Linotype"/>
        </w:rPr>
      </w:pPr>
    </w:p>
    <w:p w14:paraId="5E7B916C" w14:textId="77777777" w:rsidR="00707F63" w:rsidRDefault="00707F63" w:rsidP="00707F63">
      <w:pPr>
        <w:pStyle w:val="4"/>
        <w:rPr>
          <w:rFonts w:ascii="Palatino Linotype" w:hAnsi="Palatino Linotype"/>
        </w:rPr>
      </w:pPr>
      <w:r>
        <w:rPr>
          <w:lang w:val="en-US"/>
        </w:rPr>
        <w:t>1.2</w:t>
      </w:r>
      <w:r w:rsidRPr="00610473">
        <w:rPr>
          <w:lang w:val="en-US"/>
        </w:rPr>
        <w:t xml:space="preserve">. </w:t>
      </w:r>
      <w:r>
        <w:rPr>
          <w:lang w:val="en-US"/>
        </w:rPr>
        <w:t>ОРганизация процесса заказа товара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707F63" w14:paraId="3EF708B6" w14:textId="77777777" w:rsidTr="003004CE">
        <w:trPr>
          <w:trHeight w:val="300"/>
        </w:trPr>
        <w:tc>
          <w:tcPr>
            <w:tcW w:w="4811" w:type="dxa"/>
            <w:vMerge w:val="restart"/>
          </w:tcPr>
          <w:p w14:paraId="4586CECD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1.8. Наличие/Отсутствие централизации заказа</w:t>
            </w:r>
          </w:p>
        </w:tc>
        <w:tc>
          <w:tcPr>
            <w:tcW w:w="4812" w:type="dxa"/>
          </w:tcPr>
          <w:p w14:paraId="5FB85DE5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 xml:space="preserve">Истинная централизация: заказ </w:t>
            </w:r>
            <w:r w:rsidRPr="0067637E">
              <w:rPr>
                <w:rFonts w:ascii="Palatino Linotype" w:hAnsi="Palatino Linotype"/>
                <w:b/>
              </w:rPr>
              <w:t>на всю сеть</w:t>
            </w:r>
            <w:r w:rsidRPr="0067637E">
              <w:rPr>
                <w:rFonts w:ascii="Palatino Linotype" w:hAnsi="Palatino Linotype"/>
              </w:rPr>
              <w:t xml:space="preserve"> (в </w:t>
            </w:r>
            <w:proofErr w:type="spellStart"/>
            <w:r w:rsidRPr="0067637E">
              <w:rPr>
                <w:rFonts w:ascii="Palatino Linotype" w:hAnsi="Palatino Linotype"/>
              </w:rPr>
              <w:t>т.ч</w:t>
            </w:r>
            <w:proofErr w:type="spellEnd"/>
            <w:r w:rsidRPr="0067637E">
              <w:rPr>
                <w:rFonts w:ascii="Palatino Linotype" w:hAnsi="Palatino Linotype"/>
              </w:rPr>
              <w:t>. через склад, виртуальный склад)</w:t>
            </w:r>
          </w:p>
        </w:tc>
      </w:tr>
      <w:tr w:rsidR="00707F63" w14:paraId="1084B7B9" w14:textId="77777777" w:rsidTr="003004CE">
        <w:trPr>
          <w:trHeight w:val="290"/>
        </w:trPr>
        <w:tc>
          <w:tcPr>
            <w:tcW w:w="4811" w:type="dxa"/>
            <w:vMerge/>
          </w:tcPr>
          <w:p w14:paraId="261604E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35C638FB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 xml:space="preserve">Условная централизация: сбор заявок от аптек, определение поставщика </w:t>
            </w:r>
            <w:r w:rsidRPr="0067637E">
              <w:rPr>
                <w:rFonts w:ascii="Palatino Linotype" w:hAnsi="Palatino Linotype"/>
                <w:b/>
              </w:rPr>
              <w:t>для каждой аптеки</w:t>
            </w:r>
          </w:p>
        </w:tc>
      </w:tr>
      <w:tr w:rsidR="00707F63" w14:paraId="52BE87A8" w14:textId="77777777" w:rsidTr="003004CE">
        <w:trPr>
          <w:trHeight w:val="290"/>
        </w:trPr>
        <w:tc>
          <w:tcPr>
            <w:tcW w:w="4811" w:type="dxa"/>
            <w:vMerge/>
          </w:tcPr>
          <w:p w14:paraId="4E88F312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76E1E29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 централизован</w:t>
            </w:r>
          </w:p>
        </w:tc>
      </w:tr>
      <w:tr w:rsidR="00707F63" w14:paraId="6F2F19AF" w14:textId="77777777" w:rsidTr="003004CE">
        <w:trPr>
          <w:trHeight w:val="290"/>
        </w:trPr>
        <w:tc>
          <w:tcPr>
            <w:tcW w:w="4811" w:type="dxa"/>
            <w:vMerge w:val="restart"/>
          </w:tcPr>
          <w:p w14:paraId="726718E9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1.9. Наличие/отсутствие склада</w:t>
            </w:r>
          </w:p>
        </w:tc>
        <w:tc>
          <w:tcPr>
            <w:tcW w:w="4812" w:type="dxa"/>
          </w:tcPr>
          <w:p w14:paraId="78339D8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100% товара поступает в аптеки через склад</w:t>
            </w:r>
          </w:p>
        </w:tc>
      </w:tr>
      <w:tr w:rsidR="00707F63" w14:paraId="404F1F7F" w14:textId="77777777" w:rsidTr="003004CE">
        <w:trPr>
          <w:trHeight w:val="280"/>
        </w:trPr>
        <w:tc>
          <w:tcPr>
            <w:tcW w:w="4811" w:type="dxa"/>
            <w:vMerge/>
          </w:tcPr>
          <w:p w14:paraId="7CF9401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011C936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Большая часть товара поступает через склад</w:t>
            </w:r>
          </w:p>
        </w:tc>
      </w:tr>
      <w:tr w:rsidR="00707F63" w14:paraId="559FC15B" w14:textId="77777777" w:rsidTr="003004CE">
        <w:trPr>
          <w:trHeight w:val="310"/>
        </w:trPr>
        <w:tc>
          <w:tcPr>
            <w:tcW w:w="4811" w:type="dxa"/>
            <w:vMerge/>
          </w:tcPr>
          <w:p w14:paraId="36781F82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395D916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Склада нет, либо мало используется</w:t>
            </w:r>
          </w:p>
        </w:tc>
      </w:tr>
      <w:tr w:rsidR="00707F63" w14:paraId="72A16BCF" w14:textId="77777777" w:rsidTr="003004CE">
        <w:trPr>
          <w:trHeight w:val="260"/>
        </w:trPr>
        <w:tc>
          <w:tcPr>
            <w:tcW w:w="4811" w:type="dxa"/>
            <w:vMerge w:val="restart"/>
          </w:tcPr>
          <w:p w14:paraId="6CC9AEF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1.10. Наличие автозаказа</w:t>
            </w:r>
          </w:p>
        </w:tc>
        <w:tc>
          <w:tcPr>
            <w:tcW w:w="4812" w:type="dxa"/>
          </w:tcPr>
          <w:p w14:paraId="104999E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Для более чем 90% товара, количество определено автозаказом</w:t>
            </w:r>
          </w:p>
        </w:tc>
      </w:tr>
      <w:tr w:rsidR="00707F63" w14:paraId="1CE9D797" w14:textId="77777777" w:rsidTr="003004CE">
        <w:trPr>
          <w:trHeight w:val="542"/>
        </w:trPr>
        <w:tc>
          <w:tcPr>
            <w:tcW w:w="4811" w:type="dxa"/>
            <w:vMerge/>
          </w:tcPr>
          <w:p w14:paraId="35B1D5F1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02694E3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Автозаказ есть, но иногда его "правят руками"</w:t>
            </w:r>
          </w:p>
        </w:tc>
      </w:tr>
      <w:tr w:rsidR="00707F63" w14:paraId="1765C274" w14:textId="77777777" w:rsidTr="003004CE">
        <w:trPr>
          <w:trHeight w:val="300"/>
        </w:trPr>
        <w:tc>
          <w:tcPr>
            <w:tcW w:w="4811" w:type="dxa"/>
            <w:vMerge/>
          </w:tcPr>
          <w:p w14:paraId="52008643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792B90FA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Автозаказ работает на уровне сети</w:t>
            </w:r>
          </w:p>
        </w:tc>
      </w:tr>
      <w:tr w:rsidR="00707F63" w14:paraId="33F68622" w14:textId="77777777" w:rsidTr="003004CE">
        <w:trPr>
          <w:trHeight w:val="280"/>
        </w:trPr>
        <w:tc>
          <w:tcPr>
            <w:tcW w:w="4811" w:type="dxa"/>
            <w:vMerge/>
          </w:tcPr>
          <w:p w14:paraId="35E1AAE4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2D65C2FF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Автозаказ работает на уровне каждой аптеки</w:t>
            </w:r>
          </w:p>
        </w:tc>
      </w:tr>
      <w:tr w:rsidR="00707F63" w14:paraId="1171143A" w14:textId="77777777" w:rsidTr="003004CE">
        <w:trPr>
          <w:trHeight w:val="320"/>
        </w:trPr>
        <w:tc>
          <w:tcPr>
            <w:tcW w:w="4811" w:type="dxa"/>
            <w:vMerge/>
          </w:tcPr>
          <w:p w14:paraId="1384837F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DB55B01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 w:rsidRPr="0067637E">
              <w:rPr>
                <w:rFonts w:ascii="Palatino Linotype" w:hAnsi="Palatino Linotype"/>
              </w:rPr>
              <w:t>Автозаказа нет, либо "правят руками" более чем в 50% случаев</w:t>
            </w:r>
          </w:p>
        </w:tc>
      </w:tr>
      <w:tr w:rsidR="00707F63" w14:paraId="56182533" w14:textId="77777777" w:rsidTr="003004CE">
        <w:trPr>
          <w:trHeight w:val="240"/>
        </w:trPr>
        <w:tc>
          <w:tcPr>
            <w:tcW w:w="4811" w:type="dxa"/>
            <w:vMerge w:val="restart"/>
          </w:tcPr>
          <w:p w14:paraId="3A21A6E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1.11. </w:t>
            </w:r>
            <w:r w:rsidRPr="0067637E">
              <w:rPr>
                <w:rFonts w:ascii="Palatino Linotype" w:hAnsi="Palatino Linotype"/>
              </w:rPr>
              <w:t>Количество уровней принятия решения о заказе</w:t>
            </w:r>
          </w:p>
        </w:tc>
        <w:tc>
          <w:tcPr>
            <w:tcW w:w="4812" w:type="dxa"/>
          </w:tcPr>
          <w:p w14:paraId="380C9761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Более 2-ух</w:t>
            </w:r>
          </w:p>
        </w:tc>
      </w:tr>
      <w:tr w:rsidR="00707F63" w14:paraId="48AA0EBF" w14:textId="77777777" w:rsidTr="003004CE">
        <w:trPr>
          <w:trHeight w:val="110"/>
        </w:trPr>
        <w:tc>
          <w:tcPr>
            <w:tcW w:w="4811" w:type="dxa"/>
            <w:vMerge/>
          </w:tcPr>
          <w:p w14:paraId="775801DF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064CBAE1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Два</w:t>
            </w:r>
          </w:p>
        </w:tc>
      </w:tr>
      <w:tr w:rsidR="00707F63" w14:paraId="5B68751F" w14:textId="77777777" w:rsidTr="003004CE">
        <w:trPr>
          <w:trHeight w:val="230"/>
        </w:trPr>
        <w:tc>
          <w:tcPr>
            <w:tcW w:w="4811" w:type="dxa"/>
            <w:vMerge/>
          </w:tcPr>
          <w:p w14:paraId="3F049A64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2EA3C279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Один</w:t>
            </w:r>
          </w:p>
        </w:tc>
      </w:tr>
      <w:tr w:rsidR="00707F63" w14:paraId="44B416C2" w14:textId="77777777" w:rsidTr="003004CE">
        <w:trPr>
          <w:trHeight w:val="400"/>
        </w:trPr>
        <w:tc>
          <w:tcPr>
            <w:tcW w:w="4811" w:type="dxa"/>
            <w:vMerge w:val="restart"/>
          </w:tcPr>
          <w:p w14:paraId="516205F2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1.12 </w:t>
            </w:r>
            <w:r w:rsidRPr="0067637E">
              <w:rPr>
                <w:rFonts w:ascii="Palatino Linotype" w:hAnsi="Palatino Linotype"/>
              </w:rPr>
              <w:t xml:space="preserve">Возможность контролировать неснижаемый остаток </w:t>
            </w:r>
            <w:r w:rsidRPr="0067637E">
              <w:rPr>
                <w:rFonts w:ascii="Palatino Linotype" w:hAnsi="Palatino Linotype"/>
                <w:b/>
              </w:rPr>
              <w:t>для выбранной ассортиментной матрицы</w:t>
            </w:r>
          </w:p>
        </w:tc>
        <w:tc>
          <w:tcPr>
            <w:tcW w:w="4812" w:type="dxa"/>
          </w:tcPr>
          <w:p w14:paraId="388AED08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Есть, работает автоматически</w:t>
            </w:r>
          </w:p>
        </w:tc>
      </w:tr>
      <w:tr w:rsidR="00707F63" w14:paraId="67FD87C6" w14:textId="77777777" w:rsidTr="003004CE">
        <w:trPr>
          <w:trHeight w:val="170"/>
        </w:trPr>
        <w:tc>
          <w:tcPr>
            <w:tcW w:w="4811" w:type="dxa"/>
            <w:vMerge/>
          </w:tcPr>
          <w:p w14:paraId="4BD9FBEC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04A278B6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Есть, надо контролировать вручную</w:t>
            </w:r>
          </w:p>
        </w:tc>
      </w:tr>
      <w:tr w:rsidR="00707F63" w14:paraId="681AC901" w14:textId="77777777" w:rsidTr="003004CE">
        <w:trPr>
          <w:trHeight w:val="300"/>
        </w:trPr>
        <w:tc>
          <w:tcPr>
            <w:tcW w:w="4811" w:type="dxa"/>
            <w:vMerge/>
          </w:tcPr>
          <w:p w14:paraId="044EB6D6" w14:textId="77777777" w:rsidR="00707F63" w:rsidRPr="0067637E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14:paraId="5AC8E58A" w14:textId="77777777" w:rsidR="00707F63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</w:t>
            </w:r>
          </w:p>
        </w:tc>
      </w:tr>
    </w:tbl>
    <w:p w14:paraId="669E1E73" w14:textId="77777777" w:rsidR="00707F63" w:rsidRDefault="00707F63" w:rsidP="00707F63">
      <w:pPr>
        <w:jc w:val="both"/>
        <w:rPr>
          <w:rFonts w:ascii="Palatino Linotype" w:hAnsi="Palatino Linotype"/>
        </w:rPr>
      </w:pPr>
    </w:p>
    <w:p w14:paraId="15C4368F" w14:textId="462449E8" w:rsidR="00707F63" w:rsidRPr="00707F63" w:rsidRDefault="006E3FD0" w:rsidP="006E3FD0">
      <w:pPr>
        <w:pStyle w:val="3"/>
      </w:pPr>
      <w:r>
        <w:t>Дополнительные вопросы по процессу формирования ассортимента в аптечной сети</w:t>
      </w:r>
    </w:p>
    <w:tbl>
      <w:tblPr>
        <w:tblStyle w:val="af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707F63" w:rsidRPr="00610473" w14:paraId="0C4E4F62" w14:textId="77777777" w:rsidTr="00707F63">
        <w:tc>
          <w:tcPr>
            <w:tcW w:w="5104" w:type="dxa"/>
          </w:tcPr>
          <w:p w14:paraId="5274F925" w14:textId="77777777" w:rsidR="00707F63" w:rsidRPr="003D48E1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1.14. </w:t>
            </w:r>
            <w:r w:rsidRPr="003D48E1">
              <w:rPr>
                <w:rFonts w:ascii="Palatino Linotype" w:hAnsi="Palatino Linotype"/>
              </w:rPr>
              <w:t>Вышлите стандарт формирования ассортимента если он существует;</w:t>
            </w:r>
          </w:p>
        </w:tc>
        <w:tc>
          <w:tcPr>
            <w:tcW w:w="4536" w:type="dxa"/>
          </w:tcPr>
          <w:p w14:paraId="6C86D961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04B321F1" w14:textId="77777777" w:rsidTr="00707F63">
        <w:tc>
          <w:tcPr>
            <w:tcW w:w="5104" w:type="dxa"/>
          </w:tcPr>
          <w:p w14:paraId="334820DE" w14:textId="77777777" w:rsidR="00707F63" w:rsidRPr="003D48E1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1.15. Если с</w:t>
            </w:r>
            <w:r w:rsidRPr="003D48E1">
              <w:rPr>
                <w:rFonts w:ascii="Palatino Linotype" w:hAnsi="Palatino Linotype"/>
              </w:rPr>
              <w:t>уществует единая матрица ассортимен</w:t>
            </w:r>
            <w:r>
              <w:rPr>
                <w:rFonts w:ascii="Palatino Linotype" w:hAnsi="Palatino Linotype"/>
              </w:rPr>
              <w:t>та для АС/категории аптек, то</w:t>
            </w:r>
          </w:p>
          <w:p w14:paraId="7121BC50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 w:rsidRPr="00610473">
              <w:rPr>
                <w:rFonts w:ascii="Palatino Linotype" w:hAnsi="Palatino Linotype"/>
              </w:rPr>
              <w:t>Как эта матрица создаётся? Опишите алгоритм попадания товара в ассортиментную матрицу.</w:t>
            </w:r>
          </w:p>
          <w:p w14:paraId="364236D5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 w:rsidRPr="00610473">
              <w:rPr>
                <w:rFonts w:ascii="Palatino Linotype" w:hAnsi="Palatino Linotype"/>
              </w:rPr>
              <w:t>Кто ответственен за формирование/пересмотр матрицы?</w:t>
            </w:r>
          </w:p>
          <w:p w14:paraId="253E6744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 w:rsidRPr="00610473">
              <w:rPr>
                <w:rFonts w:ascii="Palatino Linotype" w:hAnsi="Palatino Linotype"/>
              </w:rPr>
              <w:t>Вышлите существующую матрицу ассортимента;</w:t>
            </w:r>
          </w:p>
        </w:tc>
        <w:tc>
          <w:tcPr>
            <w:tcW w:w="4536" w:type="dxa"/>
          </w:tcPr>
          <w:p w14:paraId="660C6608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169D0CCD" w14:textId="77777777" w:rsidTr="00707F63">
        <w:tc>
          <w:tcPr>
            <w:tcW w:w="5104" w:type="dxa"/>
          </w:tcPr>
          <w:p w14:paraId="6729D6A4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1.16. </w:t>
            </w:r>
            <w:r w:rsidRPr="002A5462">
              <w:rPr>
                <w:rFonts w:ascii="Palatino Linotype" w:hAnsi="Palatino Linotype"/>
              </w:rPr>
              <w:t>Чем (кем) определяется максимальная ширина ассортимента? Какие существуют критерии введения и выведения позиций из ассортимента?</w:t>
            </w:r>
          </w:p>
        </w:tc>
        <w:tc>
          <w:tcPr>
            <w:tcW w:w="4536" w:type="dxa"/>
          </w:tcPr>
          <w:p w14:paraId="4B1C4558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680EE3B9" w14:textId="77777777" w:rsidTr="00707F63">
        <w:tc>
          <w:tcPr>
            <w:tcW w:w="5104" w:type="dxa"/>
          </w:tcPr>
          <w:p w14:paraId="2200C10F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1.17. </w:t>
            </w:r>
            <w:r w:rsidRPr="002A5462">
              <w:rPr>
                <w:rFonts w:ascii="Palatino Linotype" w:hAnsi="Palatino Linotype"/>
              </w:rPr>
              <w:t>Какие сотрудники ответственны</w:t>
            </w:r>
            <w:r>
              <w:rPr>
                <w:rFonts w:ascii="Palatino Linotype" w:hAnsi="Palatino Linotype"/>
              </w:rPr>
              <w:t xml:space="preserve"> (влияют)</w:t>
            </w:r>
            <w:r w:rsidRPr="002A5462">
              <w:rPr>
                <w:rFonts w:ascii="Palatino Linotype" w:hAnsi="Palatino Linotype"/>
              </w:rPr>
              <w:t xml:space="preserve"> за формирование ассортимента в аптечной сети, в аптеке?</w:t>
            </w:r>
          </w:p>
        </w:tc>
        <w:tc>
          <w:tcPr>
            <w:tcW w:w="4536" w:type="dxa"/>
          </w:tcPr>
          <w:p w14:paraId="11FB12DA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00557995" w14:textId="77777777" w:rsidTr="00707F63">
        <w:tc>
          <w:tcPr>
            <w:tcW w:w="5104" w:type="dxa"/>
          </w:tcPr>
          <w:p w14:paraId="1E4328B2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1.18. </w:t>
            </w:r>
            <w:r w:rsidRPr="002A5462">
              <w:rPr>
                <w:rFonts w:ascii="Palatino Linotype" w:hAnsi="Palatino Linotype"/>
              </w:rPr>
              <w:t>Чем определяется глубина заказа (количество заказанных позиций в рамках ассортиментной матрицы)? Как определяется потребность в товаре, опишите или вышлите алгоритм</w:t>
            </w:r>
          </w:p>
        </w:tc>
        <w:tc>
          <w:tcPr>
            <w:tcW w:w="4536" w:type="dxa"/>
          </w:tcPr>
          <w:p w14:paraId="117CEB24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186464F3" w14:textId="77777777" w:rsidTr="00707F63">
        <w:tc>
          <w:tcPr>
            <w:tcW w:w="5104" w:type="dxa"/>
          </w:tcPr>
          <w:p w14:paraId="6A25F0C4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1.19. </w:t>
            </w:r>
            <w:r w:rsidRPr="002A5462">
              <w:rPr>
                <w:rFonts w:ascii="Palatino Linotype" w:hAnsi="Palatino Linotype"/>
              </w:rPr>
              <w:t xml:space="preserve">Существует ли в аптечной сети (аптеках) автозаказ? </w:t>
            </w:r>
          </w:p>
          <w:p w14:paraId="4C926C6A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а). </w:t>
            </w:r>
            <w:r w:rsidRPr="002A5462">
              <w:rPr>
                <w:rFonts w:ascii="Palatino Linotype" w:hAnsi="Palatino Linotype"/>
              </w:rPr>
              <w:t>Опишите принцип работы системы автозаказа</w:t>
            </w:r>
            <w:r>
              <w:rPr>
                <w:rFonts w:ascii="Palatino Linotype" w:hAnsi="Palatino Linotype"/>
              </w:rPr>
              <w:t xml:space="preserve"> на уровне склада (сети), на уровне аптеки;</w:t>
            </w:r>
          </w:p>
          <w:p w14:paraId="2856053C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b). </w:t>
            </w:r>
            <w:r w:rsidRPr="002A5462">
              <w:rPr>
                <w:rFonts w:ascii="Palatino Linotype" w:hAnsi="Palatino Linotype"/>
              </w:rPr>
              <w:t xml:space="preserve">Вышлите пример рекомендации заказа программным обеспечением (можно в виде </w:t>
            </w:r>
            <w:proofErr w:type="spellStart"/>
            <w:r w:rsidRPr="002A5462">
              <w:rPr>
                <w:rFonts w:ascii="Palatino Linotype" w:hAnsi="Palatino Linotype"/>
              </w:rPr>
              <w:t>принтскрина</w:t>
            </w:r>
            <w:proofErr w:type="spellEnd"/>
            <w:r w:rsidRPr="002A5462">
              <w:rPr>
                <w:rFonts w:ascii="Palatino Linotype" w:hAnsi="Palatino Linotype"/>
              </w:rPr>
              <w:t>)</w:t>
            </w:r>
            <w:r>
              <w:rPr>
                <w:rFonts w:ascii="Palatino Linotype" w:hAnsi="Palatino Linotype"/>
              </w:rPr>
              <w:t>;</w:t>
            </w:r>
          </w:p>
        </w:tc>
        <w:tc>
          <w:tcPr>
            <w:tcW w:w="4536" w:type="dxa"/>
          </w:tcPr>
          <w:p w14:paraId="0713A9C3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5202719F" w14:textId="77777777" w:rsidTr="00707F63">
        <w:tc>
          <w:tcPr>
            <w:tcW w:w="5104" w:type="dxa"/>
          </w:tcPr>
          <w:p w14:paraId="5E818036" w14:textId="77777777" w:rsidR="00707F63" w:rsidRPr="002A5462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1.20. </w:t>
            </w:r>
            <w:r w:rsidRPr="002A5462">
              <w:rPr>
                <w:rFonts w:ascii="Palatino Linotype" w:hAnsi="Palatino Linotype"/>
              </w:rPr>
              <w:t>Если ассортимент разделён на потребительские группы:</w:t>
            </w:r>
          </w:p>
          <w:p w14:paraId="292091D4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Напишите на к</w:t>
            </w:r>
            <w:r w:rsidRPr="00610473">
              <w:rPr>
                <w:rFonts w:ascii="Palatino Linotype" w:hAnsi="Palatino Linotype"/>
              </w:rPr>
              <w:t xml:space="preserve">акое количество </w:t>
            </w:r>
            <w:r>
              <w:rPr>
                <w:rFonts w:ascii="Palatino Linotype" w:hAnsi="Palatino Linotype"/>
              </w:rPr>
              <w:t>потребительских групп разделен ассортиментный справочник</w:t>
            </w:r>
            <w:r w:rsidRPr="00610473">
              <w:rPr>
                <w:rFonts w:ascii="Palatino Linotype" w:hAnsi="Palatino Linotype"/>
              </w:rPr>
              <w:t xml:space="preserve">? </w:t>
            </w:r>
          </w:p>
          <w:p w14:paraId="61872F4E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 w:rsidRPr="00610473">
              <w:rPr>
                <w:rFonts w:ascii="Palatino Linotype" w:hAnsi="Palatino Linotype"/>
              </w:rPr>
              <w:t xml:space="preserve">Вышлите </w:t>
            </w:r>
            <w:r>
              <w:rPr>
                <w:rFonts w:ascii="Palatino Linotype" w:hAnsi="Palatino Linotype"/>
              </w:rPr>
              <w:t>примеры наполнение нескольких</w:t>
            </w:r>
            <w:r w:rsidRPr="00610473">
              <w:rPr>
                <w:rFonts w:ascii="Palatino Linotype" w:hAnsi="Palatino Linotype"/>
              </w:rPr>
              <w:t xml:space="preserve"> групп (интересует какие позиции в какие группы входят);</w:t>
            </w:r>
          </w:p>
          <w:p w14:paraId="1A2EB382" w14:textId="77777777" w:rsidR="00707F63" w:rsidRPr="00610473" w:rsidRDefault="00707F63" w:rsidP="003004CE">
            <w:pPr>
              <w:pStyle w:val="a3"/>
              <w:numPr>
                <w:ilvl w:val="1"/>
                <w:numId w:val="6"/>
              </w:numPr>
              <w:jc w:val="both"/>
              <w:rPr>
                <w:rFonts w:ascii="Palatino Linotype" w:hAnsi="Palatino Linotype"/>
              </w:rPr>
            </w:pPr>
            <w:r w:rsidRPr="00610473">
              <w:rPr>
                <w:rFonts w:ascii="Palatino Linotype" w:hAnsi="Palatino Linotype"/>
              </w:rPr>
              <w:t xml:space="preserve">Кто ответственен за формирование </w:t>
            </w:r>
            <w:r>
              <w:rPr>
                <w:rFonts w:ascii="Palatino Linotype" w:hAnsi="Palatino Linotype"/>
              </w:rPr>
              <w:t>потребительских</w:t>
            </w:r>
            <w:r w:rsidRPr="00610473">
              <w:rPr>
                <w:rFonts w:ascii="Palatino Linotype" w:hAnsi="Palatino Linotype"/>
              </w:rPr>
              <w:t xml:space="preserve"> групп? Как давно их пересматривали?</w:t>
            </w:r>
          </w:p>
        </w:tc>
        <w:tc>
          <w:tcPr>
            <w:tcW w:w="4536" w:type="dxa"/>
          </w:tcPr>
          <w:p w14:paraId="0CA9327C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5E9065C8" w14:textId="77777777" w:rsidTr="00707F63">
        <w:tc>
          <w:tcPr>
            <w:tcW w:w="5104" w:type="dxa"/>
          </w:tcPr>
          <w:p w14:paraId="42CDD1E7" w14:textId="77777777" w:rsidR="00707F63" w:rsidRPr="006D0707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1.21. </w:t>
            </w:r>
            <w:r w:rsidRPr="006D0707">
              <w:rPr>
                <w:rFonts w:ascii="Palatino Linotype" w:hAnsi="Palatino Linotype"/>
              </w:rPr>
              <w:t>Существует ли стандарт работы с потребительской группой, позволяющий увеличивать/поддерживать её прибыльность? Вышлите алгоритм работы с ПГ</w:t>
            </w:r>
          </w:p>
        </w:tc>
        <w:tc>
          <w:tcPr>
            <w:tcW w:w="4536" w:type="dxa"/>
          </w:tcPr>
          <w:p w14:paraId="6CFA6F65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7871151F" w14:textId="77777777" w:rsidTr="00707F63">
        <w:trPr>
          <w:trHeight w:val="645"/>
        </w:trPr>
        <w:tc>
          <w:tcPr>
            <w:tcW w:w="5104" w:type="dxa"/>
          </w:tcPr>
          <w:p w14:paraId="649D9FAB" w14:textId="77777777" w:rsidR="00707F63" w:rsidRPr="006D0707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1.22. </w:t>
            </w:r>
            <w:r w:rsidRPr="006D0707">
              <w:rPr>
                <w:rFonts w:ascii="Palatino Linotype" w:hAnsi="Palatino Linotype"/>
              </w:rPr>
              <w:t xml:space="preserve">Внедрён ли в аптечной сети настоящий </w:t>
            </w:r>
            <w:proofErr w:type="spellStart"/>
            <w:r w:rsidRPr="006D0707">
              <w:rPr>
                <w:rFonts w:ascii="Palatino Linotype" w:hAnsi="Palatino Linotype"/>
              </w:rPr>
              <w:t>категорийный</w:t>
            </w:r>
            <w:proofErr w:type="spellEnd"/>
            <w:r w:rsidRPr="006D0707">
              <w:rPr>
                <w:rFonts w:ascii="Palatino Linotype" w:hAnsi="Palatino Linotype"/>
              </w:rPr>
              <w:t xml:space="preserve"> менеджмент?</w:t>
            </w:r>
          </w:p>
          <w:p w14:paraId="0E03402F" w14:textId="77777777" w:rsidR="00707F63" w:rsidRPr="006D0707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а). </w:t>
            </w:r>
            <w:r w:rsidRPr="006D0707">
              <w:rPr>
                <w:rFonts w:ascii="Palatino Linotype" w:hAnsi="Palatino Linotype"/>
              </w:rPr>
              <w:t xml:space="preserve">Какое количество в сети </w:t>
            </w:r>
            <w:proofErr w:type="spellStart"/>
            <w:r w:rsidRPr="006D0707">
              <w:rPr>
                <w:rFonts w:ascii="Palatino Linotype" w:hAnsi="Palatino Linotype"/>
              </w:rPr>
              <w:t>категорийных</w:t>
            </w:r>
            <w:proofErr w:type="spellEnd"/>
            <w:r w:rsidRPr="006D0707">
              <w:rPr>
                <w:rFonts w:ascii="Palatino Linotype" w:hAnsi="Palatino Linotype"/>
              </w:rPr>
              <w:t xml:space="preserve"> менеджеров и за сколько групп они отвечают?</w:t>
            </w:r>
          </w:p>
          <w:p w14:paraId="2DC2157B" w14:textId="77777777" w:rsidR="00707F63" w:rsidRPr="006D0707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  b). </w:t>
            </w:r>
            <w:r w:rsidRPr="006D0707">
              <w:rPr>
                <w:rFonts w:ascii="Palatino Linotype" w:hAnsi="Palatino Linotype"/>
              </w:rPr>
              <w:t xml:space="preserve">Как соотносится работа по </w:t>
            </w:r>
            <w:proofErr w:type="spellStart"/>
            <w:r w:rsidRPr="006D0707">
              <w:rPr>
                <w:rFonts w:ascii="Palatino Linotype" w:hAnsi="Palatino Linotype"/>
              </w:rPr>
              <w:t>категорийному</w:t>
            </w:r>
            <w:proofErr w:type="spellEnd"/>
            <w:r w:rsidRPr="006D0707">
              <w:rPr>
                <w:rFonts w:ascii="Palatino Linotype" w:hAnsi="Palatino Linotype"/>
              </w:rPr>
              <w:t xml:space="preserve"> менеджменту и работа с маркетинговыми выплатами от </w:t>
            </w:r>
            <w:proofErr w:type="spellStart"/>
            <w:r w:rsidRPr="006D0707">
              <w:rPr>
                <w:rFonts w:ascii="Palatino Linotype" w:hAnsi="Palatino Linotype"/>
              </w:rPr>
              <w:t>фармпроизводителей</w:t>
            </w:r>
            <w:proofErr w:type="spellEnd"/>
            <w:r w:rsidRPr="006D0707">
              <w:rPr>
                <w:rFonts w:ascii="Palatino Linotype" w:hAnsi="Palatino Linotype"/>
              </w:rPr>
              <w:t xml:space="preserve">? </w:t>
            </w:r>
          </w:p>
        </w:tc>
        <w:tc>
          <w:tcPr>
            <w:tcW w:w="4536" w:type="dxa"/>
          </w:tcPr>
          <w:p w14:paraId="09BED153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0BFBE2A8" w14:textId="77777777" w:rsidTr="00707F63">
        <w:tc>
          <w:tcPr>
            <w:tcW w:w="5104" w:type="dxa"/>
          </w:tcPr>
          <w:p w14:paraId="25443A67" w14:textId="77777777" w:rsidR="00707F63" w:rsidRPr="006D0707" w:rsidRDefault="00707F63" w:rsidP="003004C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1.23. </w:t>
            </w:r>
            <w:r w:rsidRPr="006D0707">
              <w:rPr>
                <w:rFonts w:ascii="Palatino Linotype" w:hAnsi="Palatino Linotype"/>
              </w:rPr>
              <w:t>Разделён ли ассортимент на экономические группы?</w:t>
            </w:r>
            <w:r w:rsidRPr="006D0707">
              <w:rPr>
                <w:rFonts w:ascii="Palatino Linotype" w:hAnsi="Palatino Linotype"/>
                <w:vertAlign w:val="superscript"/>
              </w:rPr>
              <w:t>1</w:t>
            </w:r>
            <w:r w:rsidRPr="006D0707">
              <w:rPr>
                <w:rFonts w:ascii="Palatino Linotype" w:hAnsi="Palatino Linotype"/>
              </w:rPr>
              <w:t xml:space="preserve"> С какими группами вы работаете?</w:t>
            </w:r>
          </w:p>
        </w:tc>
        <w:tc>
          <w:tcPr>
            <w:tcW w:w="4536" w:type="dxa"/>
          </w:tcPr>
          <w:p w14:paraId="458149E0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707F63" w:rsidRPr="00610473" w14:paraId="22242FFA" w14:textId="77777777" w:rsidTr="00707F63">
        <w:tc>
          <w:tcPr>
            <w:tcW w:w="5104" w:type="dxa"/>
          </w:tcPr>
          <w:p w14:paraId="5932F70F" w14:textId="77777777" w:rsidR="00707F63" w:rsidRPr="006D0707" w:rsidRDefault="00707F63" w:rsidP="003004CE">
            <w:pPr>
              <w:pStyle w:val="a3"/>
              <w:numPr>
                <w:ilvl w:val="1"/>
                <w:numId w:val="21"/>
              </w:numPr>
              <w:jc w:val="both"/>
              <w:rPr>
                <w:rFonts w:ascii="Palatino Linotype" w:hAnsi="Palatino Linotype"/>
              </w:rPr>
            </w:pPr>
            <w:r w:rsidRPr="006D0707">
              <w:rPr>
                <w:rFonts w:ascii="Palatino Linotype" w:hAnsi="Palatino Linotype"/>
              </w:rPr>
              <w:t xml:space="preserve"> Опишите взаимодействие отделов формирования ассортимента и отдела маркетинга (выплаты от </w:t>
            </w:r>
            <w:proofErr w:type="spellStart"/>
            <w:r w:rsidRPr="006D0707">
              <w:rPr>
                <w:rFonts w:ascii="Palatino Linotype" w:hAnsi="Palatino Linotype"/>
              </w:rPr>
              <w:t>фармпроизводителей</w:t>
            </w:r>
            <w:proofErr w:type="spellEnd"/>
            <w:r w:rsidRPr="006D0707">
              <w:rPr>
                <w:rFonts w:ascii="Palatino Linotype" w:hAnsi="Palatino Linotype"/>
              </w:rPr>
              <w:t>).</w:t>
            </w:r>
          </w:p>
        </w:tc>
        <w:tc>
          <w:tcPr>
            <w:tcW w:w="4536" w:type="dxa"/>
          </w:tcPr>
          <w:p w14:paraId="133CE4DA" w14:textId="77777777" w:rsidR="00707F63" w:rsidRPr="00610473" w:rsidRDefault="00707F63" w:rsidP="003004CE">
            <w:pPr>
              <w:jc w:val="both"/>
              <w:rPr>
                <w:rFonts w:ascii="Palatino Linotype" w:hAnsi="Palatino Linotype"/>
              </w:rPr>
            </w:pPr>
          </w:p>
        </w:tc>
      </w:tr>
      <w:tr w:rsidR="000E7B58" w:rsidRPr="00610473" w14:paraId="66537397" w14:textId="77777777" w:rsidTr="00E05571">
        <w:trPr>
          <w:trHeight w:val="280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14:paraId="573A579A" w14:textId="77777777" w:rsidR="000E7B58" w:rsidRDefault="000E7B58" w:rsidP="005107E0">
            <w:pPr>
              <w:jc w:val="both"/>
              <w:rPr>
                <w:rFonts w:ascii="Palatino Linotype" w:hAnsi="Palatino Linotype"/>
              </w:rPr>
            </w:pPr>
          </w:p>
          <w:p w14:paraId="4DEB0D98" w14:textId="28D37138" w:rsidR="00FA7557" w:rsidRPr="00FA7557" w:rsidRDefault="00FA7557" w:rsidP="00FA7557">
            <w:pPr>
              <w:pStyle w:val="2"/>
              <w:outlineLvl w:val="1"/>
            </w:pPr>
            <w:r>
              <w:rPr>
                <w:lang w:val="en-US"/>
              </w:rPr>
              <w:t xml:space="preserve">II. </w:t>
            </w:r>
            <w:r>
              <w:t>Процесс ценообразования</w:t>
            </w:r>
          </w:p>
          <w:p w14:paraId="0091BB2D" w14:textId="77777777" w:rsidR="000E7B58" w:rsidRDefault="000E7B58" w:rsidP="005107E0">
            <w:pPr>
              <w:jc w:val="both"/>
              <w:rPr>
                <w:rFonts w:ascii="Palatino Linotype" w:hAnsi="Palatino Linotype"/>
              </w:rPr>
            </w:pPr>
          </w:p>
          <w:tbl>
            <w:tblPr>
              <w:tblStyle w:val="afe"/>
              <w:tblW w:w="9738" w:type="dxa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691"/>
              <w:gridCol w:w="236"/>
            </w:tblGrid>
            <w:tr w:rsidR="006E3FD0" w14:paraId="6B6A32F2" w14:textId="6459350C" w:rsidTr="006E3FD0">
              <w:trPr>
                <w:trHeight w:val="220"/>
              </w:trPr>
              <w:tc>
                <w:tcPr>
                  <w:tcW w:w="4811" w:type="dxa"/>
                  <w:vMerge w:val="restart"/>
                </w:tcPr>
                <w:p w14:paraId="73432AB8" w14:textId="64F1903A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2.1. </w:t>
                  </w:r>
                  <w:r w:rsidRPr="00FA7557">
                    <w:rPr>
                      <w:rFonts w:ascii="Palatino Linotype" w:hAnsi="Palatino Linotype"/>
                    </w:rPr>
                    <w:t>Наличие/отсутствие централизации процесса ценообразования</w:t>
                  </w:r>
                </w:p>
              </w:tc>
              <w:tc>
                <w:tcPr>
                  <w:tcW w:w="4691" w:type="dxa"/>
                </w:tcPr>
                <w:p w14:paraId="72CADC16" w14:textId="167F65B0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 xml:space="preserve">Истинная централизация: ценообразование осуществляется в одной точке на всю АС. </w:t>
                  </w:r>
                  <w:r w:rsidRPr="00FA7557">
                    <w:rPr>
                      <w:rFonts w:ascii="Palatino Linotype" w:hAnsi="Palatino Linotype"/>
                      <w:b/>
                    </w:rPr>
                    <w:t>Товар попадает в аптеки по розничным ценам</w:t>
                  </w:r>
                </w:p>
              </w:tc>
              <w:tc>
                <w:tcPr>
                  <w:tcW w:w="236" w:type="dxa"/>
                </w:tcPr>
                <w:p w14:paraId="4D550133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057968E7" w14:textId="090623C2" w:rsidTr="006E3FD0">
              <w:trPr>
                <w:trHeight w:val="90"/>
              </w:trPr>
              <w:tc>
                <w:tcPr>
                  <w:tcW w:w="4811" w:type="dxa"/>
                  <w:vMerge/>
                </w:tcPr>
                <w:p w14:paraId="33A471DB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46B0BE18" w14:textId="2DEF7FA5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 xml:space="preserve">Условная централизация: ценообразование централизовано прописано для каждой аптеки, процесс проходит в аптеках. </w:t>
                  </w:r>
                  <w:r w:rsidRPr="00FA7557">
                    <w:rPr>
                      <w:rFonts w:ascii="Palatino Linotype" w:hAnsi="Palatino Linotype"/>
                      <w:b/>
                    </w:rPr>
                    <w:t>Товар поступает в аптеки по оптовым ценам</w:t>
                  </w:r>
                </w:p>
              </w:tc>
              <w:tc>
                <w:tcPr>
                  <w:tcW w:w="236" w:type="dxa"/>
                </w:tcPr>
                <w:p w14:paraId="4B9681D2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23F636A5" w14:textId="1F3FCFD1" w:rsidTr="006E3FD0">
              <w:trPr>
                <w:trHeight w:val="270"/>
              </w:trPr>
              <w:tc>
                <w:tcPr>
                  <w:tcW w:w="4811" w:type="dxa"/>
                  <w:vMerge/>
                </w:tcPr>
                <w:p w14:paraId="2FCF0536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3407A29D" w14:textId="5800AD5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Централизация отсутствует</w:t>
                  </w:r>
                </w:p>
              </w:tc>
              <w:tc>
                <w:tcPr>
                  <w:tcW w:w="236" w:type="dxa"/>
                </w:tcPr>
                <w:p w14:paraId="1AD2A16D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1D8792D0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6E14461C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BC8C026" w14:textId="3061E095" w:rsidTr="006E3FD0">
              <w:trPr>
                <w:trHeight w:val="450"/>
              </w:trPr>
              <w:tc>
                <w:tcPr>
                  <w:tcW w:w="4811" w:type="dxa"/>
                  <w:vMerge w:val="restart"/>
                </w:tcPr>
                <w:p w14:paraId="643170F6" w14:textId="22F1392A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2.</w:t>
                  </w:r>
                  <w:r>
                    <w:rPr>
                      <w:rFonts w:ascii="Palatino Linotype" w:hAnsi="Palatino Linotype"/>
                    </w:rPr>
                    <w:t>2.</w:t>
                  </w:r>
                  <w:r w:rsidRPr="00FA7557">
                    <w:rPr>
                      <w:rFonts w:ascii="Palatino Linotype" w:hAnsi="Palatino Linotype"/>
                    </w:rPr>
                    <w:t xml:space="preserve"> Разделение </w:t>
                  </w:r>
                  <w:r w:rsidRPr="00FA7557">
                    <w:rPr>
                      <w:rFonts w:ascii="Palatino Linotype" w:hAnsi="Palatino Linotype"/>
                      <w:b/>
                    </w:rPr>
                    <w:t>лекарственного</w:t>
                  </w:r>
                  <w:r w:rsidRPr="00FA7557">
                    <w:rPr>
                      <w:rFonts w:ascii="Palatino Linotype" w:hAnsi="Palatino Linotype"/>
                    </w:rPr>
                    <w:t xml:space="preserve"> ассортимента на разные экономические группы и применение к ним разных правил ценообразования (без  учета ЖНВЛС)</w:t>
                  </w:r>
                </w:p>
              </w:tc>
              <w:tc>
                <w:tcPr>
                  <w:tcW w:w="4691" w:type="dxa"/>
                </w:tcPr>
                <w:p w14:paraId="57C781BB" w14:textId="0D8BC403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Разделен на 3 и более ЭГ и к группам применяются разные правила ценообразования</w:t>
                  </w:r>
                </w:p>
              </w:tc>
              <w:tc>
                <w:tcPr>
                  <w:tcW w:w="236" w:type="dxa"/>
                </w:tcPr>
                <w:p w14:paraId="0BF7B644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3917FAE9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35F17A90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E09BD39" w14:textId="14B467AB" w:rsidTr="006E3FD0">
              <w:trPr>
                <w:trHeight w:val="370"/>
              </w:trPr>
              <w:tc>
                <w:tcPr>
                  <w:tcW w:w="4811" w:type="dxa"/>
                  <w:vMerge/>
                </w:tcPr>
                <w:p w14:paraId="786D239D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0DFC2AFC" w14:textId="5F783E0C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Определены менее 3-х групп, на эти группы применяются разные правила ценообразования</w:t>
                  </w:r>
                </w:p>
              </w:tc>
              <w:tc>
                <w:tcPr>
                  <w:tcW w:w="236" w:type="dxa"/>
                </w:tcPr>
                <w:p w14:paraId="75A407A3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30C5E0F7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67F9CFC1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534E4769" w14:textId="73056515" w:rsidTr="006E3FD0">
              <w:trPr>
                <w:trHeight w:val="360"/>
              </w:trPr>
              <w:tc>
                <w:tcPr>
                  <w:tcW w:w="4811" w:type="dxa"/>
                  <w:vMerge/>
                </w:tcPr>
                <w:p w14:paraId="313DAEF4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266D89DA" w14:textId="3E4EFC34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ЭГ не выделены, либо правила ценообразования для всех идентичны</w:t>
                  </w:r>
                </w:p>
              </w:tc>
              <w:tc>
                <w:tcPr>
                  <w:tcW w:w="236" w:type="dxa"/>
                </w:tcPr>
                <w:p w14:paraId="7A55A6B5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42E96A96" w14:textId="77777777" w:rsidR="006E3FD0" w:rsidRDefault="006E3FD0">
                  <w:pPr>
                    <w:rPr>
                      <w:rFonts w:ascii="Palatino Linotype" w:hAnsi="Palatino Linotype"/>
                    </w:rPr>
                  </w:pPr>
                </w:p>
                <w:p w14:paraId="3103D02A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6E89600A" w14:textId="78CF6A68" w:rsidTr="006E3FD0">
              <w:trPr>
                <w:trHeight w:val="134"/>
              </w:trPr>
              <w:tc>
                <w:tcPr>
                  <w:tcW w:w="4811" w:type="dxa"/>
                  <w:vMerge w:val="restart"/>
                </w:tcPr>
                <w:p w14:paraId="628209E0" w14:textId="73AC6C33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2.3. </w:t>
                  </w:r>
                  <w:r w:rsidRPr="00FA7557">
                    <w:rPr>
                      <w:rFonts w:ascii="Palatino Linotype" w:hAnsi="Palatino Linotype"/>
                    </w:rPr>
                    <w:t xml:space="preserve">Какие способы ценообразования используются </w:t>
                  </w:r>
                  <w:r w:rsidRPr="00FA7557">
                    <w:rPr>
                      <w:rFonts w:ascii="Palatino Linotype" w:hAnsi="Palatino Linotype"/>
                      <w:b/>
                    </w:rPr>
                    <w:t>регулярно</w:t>
                  </w:r>
                </w:p>
              </w:tc>
              <w:tc>
                <w:tcPr>
                  <w:tcW w:w="4691" w:type="dxa"/>
                </w:tcPr>
                <w:p w14:paraId="31C1AFFE" w14:textId="685241CF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Процентный РЦ=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Опт.цена+Опт.цена</w:t>
                  </w:r>
                  <w:proofErr w:type="spellEnd"/>
                  <w:r>
                    <w:rPr>
                      <w:rFonts w:ascii="Palatino Linotype" w:hAnsi="Palatino Linotype"/>
                    </w:rPr>
                    <w:t>*%наценки</w:t>
                  </w:r>
                </w:p>
              </w:tc>
              <w:tc>
                <w:tcPr>
                  <w:tcW w:w="236" w:type="dxa"/>
                </w:tcPr>
                <w:p w14:paraId="4832010E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977623C" w14:textId="5F2E0BBD" w:rsidTr="006E3FD0">
              <w:trPr>
                <w:trHeight w:val="180"/>
              </w:trPr>
              <w:tc>
                <w:tcPr>
                  <w:tcW w:w="4811" w:type="dxa"/>
                  <w:vMerge/>
                </w:tcPr>
                <w:p w14:paraId="4EF1E6F9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3136AC29" w14:textId="57CA56AC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Абсолютный РЦ=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Опт.цена+рубли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04853CF6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3EADCD4A" w14:textId="4EAA1FB4" w:rsidTr="006E3FD0">
              <w:trPr>
                <w:trHeight w:val="260"/>
              </w:trPr>
              <w:tc>
                <w:tcPr>
                  <w:tcW w:w="4811" w:type="dxa"/>
                  <w:vMerge/>
                </w:tcPr>
                <w:p w14:paraId="5A2A1B11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1C5D3458" w14:textId="2CCCCCDF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Фиксированный. РЦ не зависит от оптовой цены в определенном диапазоне</w:t>
                  </w:r>
                </w:p>
              </w:tc>
              <w:tc>
                <w:tcPr>
                  <w:tcW w:w="236" w:type="dxa"/>
                </w:tcPr>
                <w:p w14:paraId="6F8F2BBB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07F4E855" w14:textId="7E322FF9" w:rsidTr="006E3FD0">
              <w:trPr>
                <w:trHeight w:val="54"/>
              </w:trPr>
              <w:tc>
                <w:tcPr>
                  <w:tcW w:w="4811" w:type="dxa"/>
                  <w:vMerge w:val="restart"/>
                </w:tcPr>
                <w:p w14:paraId="20376612" w14:textId="7C441129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2.4. </w:t>
                  </w:r>
                  <w:r w:rsidRPr="00FA7557">
                    <w:rPr>
                      <w:rFonts w:ascii="Palatino Linotype" w:hAnsi="Palatino Linotype"/>
                    </w:rPr>
                    <w:t>Логика расчёта матрицы ценообразования и ценовых сегментов</w:t>
                  </w:r>
                </w:p>
              </w:tc>
              <w:tc>
                <w:tcPr>
                  <w:tcW w:w="4691" w:type="dxa"/>
                </w:tcPr>
                <w:p w14:paraId="08538A7F" w14:textId="00DF1FCC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Ц</w:t>
                  </w:r>
                  <w:r w:rsidRPr="00FA7557">
                    <w:rPr>
                      <w:rFonts w:ascii="Palatino Linotype" w:hAnsi="Palatino Linotype"/>
                    </w:rPr>
                    <w:t xml:space="preserve">еновые сегменты </w:t>
                  </w:r>
                  <w:r w:rsidRPr="00FA7557">
                    <w:rPr>
                      <w:rFonts w:ascii="Palatino Linotype" w:hAnsi="Palatino Linotype"/>
                      <w:b/>
                    </w:rPr>
                    <w:t>математически рассчитаны и экономически обоснованы</w:t>
                  </w:r>
                  <w:r w:rsidRPr="00FA7557">
                    <w:rPr>
                      <w:rFonts w:ascii="Palatino Linotype" w:hAnsi="Palatino Linotype"/>
                    </w:rPr>
                    <w:t xml:space="preserve"> для заданного рынка</w:t>
                  </w:r>
                </w:p>
              </w:tc>
              <w:tc>
                <w:tcPr>
                  <w:tcW w:w="236" w:type="dxa"/>
                </w:tcPr>
                <w:p w14:paraId="666767B4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35C15E52" w14:textId="0A5728A7" w:rsidTr="006E3FD0">
              <w:trPr>
                <w:trHeight w:val="290"/>
              </w:trPr>
              <w:tc>
                <w:tcPr>
                  <w:tcW w:w="4811" w:type="dxa"/>
                  <w:vMerge/>
                </w:tcPr>
                <w:p w14:paraId="2450D9BE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4CBE25EA" w14:textId="2479340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Ценовые сегменты сложились "исторически"</w:t>
                  </w:r>
                </w:p>
              </w:tc>
              <w:tc>
                <w:tcPr>
                  <w:tcW w:w="236" w:type="dxa"/>
                </w:tcPr>
                <w:p w14:paraId="4CBF48E3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5E06351A" w14:textId="2D18E2D7" w:rsidTr="006E3FD0">
              <w:trPr>
                <w:trHeight w:val="1070"/>
              </w:trPr>
              <w:tc>
                <w:tcPr>
                  <w:tcW w:w="4811" w:type="dxa"/>
                  <w:vMerge/>
                </w:tcPr>
                <w:p w14:paraId="48A9F7D2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58F0972C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 xml:space="preserve">Процент наценки в каждом ценовом сегменте </w:t>
                  </w:r>
                  <w:r w:rsidRPr="00FA7557">
                    <w:rPr>
                      <w:rFonts w:ascii="Palatino Linotype" w:hAnsi="Palatino Linotype"/>
                      <w:b/>
                    </w:rPr>
                    <w:t>математически рассчитан и экономически обоснован</w:t>
                  </w:r>
                  <w:r w:rsidRPr="00FA7557">
                    <w:rPr>
                      <w:rFonts w:ascii="Palatino Linotype" w:hAnsi="Palatino Linotype"/>
                    </w:rPr>
                    <w:t xml:space="preserve"> для заданного рынка</w:t>
                  </w:r>
                </w:p>
                <w:p w14:paraId="3B94FEF8" w14:textId="4E8911C1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36" w:type="dxa"/>
                </w:tcPr>
                <w:p w14:paraId="2EC31BC3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3EAAEDB8" w14:textId="3684E841" w:rsidTr="006E3FD0">
              <w:trPr>
                <w:trHeight w:val="120"/>
              </w:trPr>
              <w:tc>
                <w:tcPr>
                  <w:tcW w:w="4811" w:type="dxa"/>
                  <w:vMerge/>
                </w:tcPr>
                <w:p w14:paraId="470B3F0E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157EDB2C" w14:textId="0733380D" w:rsidR="006E3FD0" w:rsidRPr="00FA7557" w:rsidRDefault="006E3FD0" w:rsidP="00FA7557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 xml:space="preserve">Процент наценки </w:t>
                  </w:r>
                  <w:r>
                    <w:rPr>
                      <w:rFonts w:ascii="Palatino Linotype" w:hAnsi="Palatino Linotype"/>
                    </w:rPr>
                    <w:t>сильно</w:t>
                  </w:r>
                  <w:r w:rsidRPr="00FA7557">
                    <w:rPr>
                      <w:rFonts w:ascii="Palatino Linotype" w:hAnsi="Palatino Linotype"/>
                    </w:rPr>
                    <w:t xml:space="preserve"> зависит от ценовой политики конкурентов</w:t>
                  </w:r>
                </w:p>
              </w:tc>
              <w:tc>
                <w:tcPr>
                  <w:tcW w:w="236" w:type="dxa"/>
                </w:tcPr>
                <w:p w14:paraId="23CEE885" w14:textId="77777777" w:rsidR="006E3FD0" w:rsidRPr="00FA7557" w:rsidRDefault="006E3FD0" w:rsidP="00FA7557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7082A42" w14:textId="7D27A312" w:rsidTr="006E3FD0">
              <w:trPr>
                <w:trHeight w:val="280"/>
              </w:trPr>
              <w:tc>
                <w:tcPr>
                  <w:tcW w:w="4811" w:type="dxa"/>
                  <w:vMerge/>
                </w:tcPr>
                <w:p w14:paraId="331B1C79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32202A6B" w14:textId="0920B545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FA7557">
                    <w:rPr>
                      <w:rFonts w:ascii="Palatino Linotype" w:hAnsi="Palatino Linotype"/>
                    </w:rPr>
                    <w:t>Матрицы ценообразования нет, либо она "исторически" сложилась, либо ценообразование вручную, либо наличие 3-х и более иерархических уровней сотрудников постоянно влияющих на ц/о</w:t>
                  </w:r>
                </w:p>
              </w:tc>
              <w:tc>
                <w:tcPr>
                  <w:tcW w:w="236" w:type="dxa"/>
                </w:tcPr>
                <w:p w14:paraId="74A7ED43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EA271B3" w14:textId="24EF2973" w:rsidTr="006E3FD0">
              <w:trPr>
                <w:trHeight w:val="360"/>
              </w:trPr>
              <w:tc>
                <w:tcPr>
                  <w:tcW w:w="4811" w:type="dxa"/>
                  <w:vMerge w:val="restart"/>
                </w:tcPr>
                <w:p w14:paraId="22EB797B" w14:textId="6099018B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2.5. </w:t>
                  </w:r>
                  <w:r w:rsidRPr="00FA7557">
                    <w:rPr>
                      <w:rFonts w:ascii="Palatino Linotype" w:hAnsi="Palatino Linotype"/>
                    </w:rPr>
                    <w:t>Стандартизация и автоматизация процесса ценообразования</w:t>
                  </w:r>
                </w:p>
              </w:tc>
              <w:tc>
                <w:tcPr>
                  <w:tcW w:w="4691" w:type="dxa"/>
                </w:tcPr>
                <w:p w14:paraId="3EA01716" w14:textId="08856FBD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9737C4">
                    <w:rPr>
                      <w:rFonts w:ascii="Palatino Linotype" w:hAnsi="Palatino Linotype"/>
                    </w:rPr>
                    <w:t>На более чем 90% позиций цена определяется автоматически</w:t>
                  </w:r>
                </w:p>
              </w:tc>
              <w:tc>
                <w:tcPr>
                  <w:tcW w:w="236" w:type="dxa"/>
                </w:tcPr>
                <w:p w14:paraId="0615E03F" w14:textId="77777777" w:rsidR="006E3FD0" w:rsidRPr="00FA7557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5FE10232" w14:textId="0C890237" w:rsidTr="006E3FD0">
              <w:trPr>
                <w:trHeight w:val="520"/>
              </w:trPr>
              <w:tc>
                <w:tcPr>
                  <w:tcW w:w="4811" w:type="dxa"/>
                  <w:vMerge/>
                </w:tcPr>
                <w:p w14:paraId="2C4EFDBA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6D68931F" w14:textId="75448603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9737C4">
                    <w:rPr>
                      <w:rFonts w:ascii="Palatino Linotype" w:hAnsi="Palatino Linotype"/>
                    </w:rPr>
                    <w:t>Примерно на 70%  позиций цена формируется автоматически</w:t>
                  </w:r>
                </w:p>
              </w:tc>
              <w:tc>
                <w:tcPr>
                  <w:tcW w:w="236" w:type="dxa"/>
                </w:tcPr>
                <w:p w14:paraId="7F26AB4E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47F3DF4D" w14:textId="27CC1683" w:rsidTr="006E3FD0">
              <w:trPr>
                <w:trHeight w:val="520"/>
              </w:trPr>
              <w:tc>
                <w:tcPr>
                  <w:tcW w:w="4811" w:type="dxa"/>
                  <w:vMerge/>
                </w:tcPr>
                <w:p w14:paraId="36B0C517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3685D973" w14:textId="5CC9F20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9737C4">
                    <w:rPr>
                      <w:rFonts w:ascii="Palatino Linotype" w:hAnsi="Palatino Linotype"/>
                    </w:rPr>
                    <w:t>Менее 70% позиций расценивают автоматически</w:t>
                  </w:r>
                </w:p>
              </w:tc>
              <w:tc>
                <w:tcPr>
                  <w:tcW w:w="236" w:type="dxa"/>
                </w:tcPr>
                <w:p w14:paraId="5B88565C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240BDB23" w14:textId="6FB2D7B3" w:rsidTr="006E3FD0">
              <w:trPr>
                <w:trHeight w:val="350"/>
              </w:trPr>
              <w:tc>
                <w:tcPr>
                  <w:tcW w:w="4811" w:type="dxa"/>
                  <w:vMerge w:val="restart"/>
                </w:tcPr>
                <w:p w14:paraId="6BDBF382" w14:textId="04C64369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2.6. </w:t>
                  </w:r>
                  <w:r w:rsidRPr="009737C4">
                    <w:rPr>
                      <w:rFonts w:ascii="Palatino Linotype" w:hAnsi="Palatino Linotype"/>
                    </w:rPr>
                    <w:t xml:space="preserve">Заводской/внутренний </w:t>
                  </w:r>
                  <w:proofErr w:type="spellStart"/>
                  <w:r w:rsidRPr="009737C4">
                    <w:rPr>
                      <w:rFonts w:ascii="Palatino Linotype" w:hAnsi="Palatino Linotype"/>
                    </w:rPr>
                    <w:t>штрихкод</w:t>
                  </w:r>
                  <w:proofErr w:type="spellEnd"/>
                </w:p>
              </w:tc>
              <w:tc>
                <w:tcPr>
                  <w:tcW w:w="4691" w:type="dxa"/>
                </w:tcPr>
                <w:p w14:paraId="7019ACEC" w14:textId="6A68C6D5" w:rsidR="006E3FD0" w:rsidRPr="009737C4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9737C4">
                    <w:rPr>
                      <w:rFonts w:ascii="Palatino Linotype" w:hAnsi="Palatino Linotype"/>
                    </w:rPr>
                    <w:t xml:space="preserve">В АС используют заводской </w:t>
                  </w:r>
                  <w:proofErr w:type="spellStart"/>
                  <w:r w:rsidRPr="009737C4">
                    <w:rPr>
                      <w:rFonts w:ascii="Palatino Linotype" w:hAnsi="Palatino Linotype"/>
                    </w:rPr>
                    <w:t>штрихкод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3B09DB93" w14:textId="77777777" w:rsidR="006E3FD0" w:rsidRPr="009737C4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095C1C8B" w14:textId="596570A9" w:rsidTr="006E3FD0">
              <w:trPr>
                <w:trHeight w:val="240"/>
              </w:trPr>
              <w:tc>
                <w:tcPr>
                  <w:tcW w:w="4811" w:type="dxa"/>
                  <w:vMerge/>
                </w:tcPr>
                <w:p w14:paraId="43E33010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7DB7A5AF" w14:textId="2B9D5131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 xml:space="preserve">В АС используют внутренний </w:t>
                  </w:r>
                  <w:proofErr w:type="spellStart"/>
                  <w:r w:rsidRPr="00016781">
                    <w:rPr>
                      <w:rFonts w:ascii="Palatino Linotype" w:hAnsi="Palatino Linotype"/>
                    </w:rPr>
                    <w:t>штрихкод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239FDB5D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043B608C" w14:textId="479F4CE4" w:rsidTr="006E3FD0">
              <w:trPr>
                <w:trHeight w:val="420"/>
              </w:trPr>
              <w:tc>
                <w:tcPr>
                  <w:tcW w:w="4811" w:type="dxa"/>
                  <w:vMerge/>
                </w:tcPr>
                <w:p w14:paraId="0D60ECF8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5A6F8B2F" w14:textId="45E1E5C3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>Применяют смешанную модель</w:t>
                  </w:r>
                </w:p>
              </w:tc>
              <w:tc>
                <w:tcPr>
                  <w:tcW w:w="236" w:type="dxa"/>
                </w:tcPr>
                <w:p w14:paraId="45559F3E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3EC70B66" w14:textId="30FB5E46" w:rsidTr="006E3FD0">
              <w:trPr>
                <w:trHeight w:val="330"/>
              </w:trPr>
              <w:tc>
                <w:tcPr>
                  <w:tcW w:w="4811" w:type="dxa"/>
                  <w:vMerge w:val="restart"/>
                </w:tcPr>
                <w:p w14:paraId="38A3D9B5" w14:textId="401BBC35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2.7. </w:t>
                  </w:r>
                  <w:r w:rsidRPr="00016781">
                    <w:rPr>
                      <w:rFonts w:ascii="Palatino Linotype" w:hAnsi="Palatino Linotype"/>
                    </w:rPr>
                    <w:t>Расположение ценников</w:t>
                  </w:r>
                </w:p>
              </w:tc>
              <w:tc>
                <w:tcPr>
                  <w:tcW w:w="4691" w:type="dxa"/>
                </w:tcPr>
                <w:p w14:paraId="00E3D09F" w14:textId="313F0E98" w:rsidR="006E3FD0" w:rsidRPr="00016781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>Ценник есть на каждой упаковке</w:t>
                  </w:r>
                </w:p>
              </w:tc>
              <w:tc>
                <w:tcPr>
                  <w:tcW w:w="236" w:type="dxa"/>
                </w:tcPr>
                <w:p w14:paraId="365C6392" w14:textId="77777777" w:rsidR="006E3FD0" w:rsidRPr="00016781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F35949C" w14:textId="45DCF4F9" w:rsidTr="006E3FD0">
              <w:trPr>
                <w:trHeight w:val="254"/>
              </w:trPr>
              <w:tc>
                <w:tcPr>
                  <w:tcW w:w="4811" w:type="dxa"/>
                  <w:vMerge/>
                </w:tcPr>
                <w:p w14:paraId="691680B9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1F551C90" w14:textId="3B0E580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>Ценник есть только на одной упаковке из партии</w:t>
                  </w:r>
                </w:p>
              </w:tc>
              <w:tc>
                <w:tcPr>
                  <w:tcW w:w="236" w:type="dxa"/>
                </w:tcPr>
                <w:p w14:paraId="48AEDF01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4101A735" w14:textId="1B6FE960" w:rsidTr="006E3FD0">
              <w:trPr>
                <w:trHeight w:val="290"/>
              </w:trPr>
              <w:tc>
                <w:tcPr>
                  <w:tcW w:w="4811" w:type="dxa"/>
                  <w:vMerge/>
                </w:tcPr>
                <w:p w14:paraId="397297E1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1BCF2F8E" w14:textId="3CE21179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>Ценники только на упаковках на витрине</w:t>
                  </w:r>
                </w:p>
                <w:p w14:paraId="7C3965C1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36" w:type="dxa"/>
                </w:tcPr>
                <w:p w14:paraId="2F58BA01" w14:textId="77777777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7C2F68B" w14:textId="010498C6" w:rsidTr="006E3FD0">
              <w:trPr>
                <w:trHeight w:val="300"/>
              </w:trPr>
              <w:tc>
                <w:tcPr>
                  <w:tcW w:w="4811" w:type="dxa"/>
                  <w:vMerge/>
                </w:tcPr>
                <w:p w14:paraId="5C14F108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2A6FA2BD" w14:textId="0E0FF3E4" w:rsidR="006E3FD0" w:rsidRPr="00016781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016781">
                    <w:rPr>
                      <w:rFonts w:ascii="Palatino Linotype" w:hAnsi="Palatino Linotype"/>
                    </w:rPr>
                    <w:t xml:space="preserve">Ценников </w:t>
                  </w:r>
                  <w:r w:rsidRPr="00016781">
                    <w:rPr>
                      <w:rFonts w:ascii="Palatino Linotype" w:hAnsi="Palatino Linotype"/>
                      <w:b/>
                    </w:rPr>
                    <w:t>на упаковках</w:t>
                  </w:r>
                  <w:r w:rsidRPr="00016781">
                    <w:rPr>
                      <w:rFonts w:ascii="Palatino Linotype" w:hAnsi="Palatino Linotype"/>
                    </w:rPr>
                    <w:t xml:space="preserve"> нет</w:t>
                  </w:r>
                </w:p>
              </w:tc>
              <w:tc>
                <w:tcPr>
                  <w:tcW w:w="236" w:type="dxa"/>
                </w:tcPr>
                <w:p w14:paraId="28659409" w14:textId="77777777" w:rsidR="006E3FD0" w:rsidRPr="00016781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5D7ECB11" w14:textId="786E9FAC" w:rsidTr="006E3FD0">
              <w:trPr>
                <w:trHeight w:val="150"/>
              </w:trPr>
              <w:tc>
                <w:tcPr>
                  <w:tcW w:w="4811" w:type="dxa"/>
                  <w:vMerge w:val="restart"/>
                </w:tcPr>
                <w:p w14:paraId="74D23224" w14:textId="64413978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2.8. Поддержка ПО</w:t>
                  </w:r>
                </w:p>
              </w:tc>
              <w:tc>
                <w:tcPr>
                  <w:tcW w:w="4691" w:type="dxa"/>
                </w:tcPr>
                <w:p w14:paraId="3EDA731C" w14:textId="13B238E7" w:rsidR="006E3FD0" w:rsidRPr="00016781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 xml:space="preserve">Наличие адаптивных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автоматических</w:t>
                  </w:r>
                  <w:r w:rsidRPr="00846945">
                    <w:rPr>
                      <w:rFonts w:ascii="Palatino Linotype" w:hAnsi="Palatino Linotype"/>
                    </w:rPr>
                    <w:t xml:space="preserve">  алгоритмов, умеющих отрабатывать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малые ценовые волны</w:t>
                  </w:r>
                  <w:r w:rsidRPr="00846945">
                    <w:rPr>
                      <w:rFonts w:ascii="Palatino Linotype" w:hAnsi="Palatino Linotype"/>
                    </w:rPr>
                    <w:t xml:space="preserve"> дистрибуторов</w:t>
                  </w:r>
                </w:p>
              </w:tc>
              <w:tc>
                <w:tcPr>
                  <w:tcW w:w="236" w:type="dxa"/>
                </w:tcPr>
                <w:p w14:paraId="46F0857E" w14:textId="77777777" w:rsidR="006E3FD0" w:rsidRPr="00016781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62B82AF1" w14:textId="250AE18D" w:rsidTr="006E3FD0">
              <w:trPr>
                <w:trHeight w:val="330"/>
              </w:trPr>
              <w:tc>
                <w:tcPr>
                  <w:tcW w:w="4811" w:type="dxa"/>
                  <w:vMerge/>
                </w:tcPr>
                <w:p w14:paraId="66A26309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7EBE39B1" w14:textId="03745809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 xml:space="preserve">Наличие адаптивных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автоматических</w:t>
                  </w:r>
                  <w:r w:rsidRPr="00846945">
                    <w:rPr>
                      <w:rFonts w:ascii="Palatino Linotype" w:hAnsi="Palatino Linotype"/>
                    </w:rPr>
                    <w:t xml:space="preserve"> алгоритмов, умеющих зарабатывать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на больших ценовых волнах</w:t>
                  </w:r>
                  <w:r w:rsidRPr="00846945">
                    <w:rPr>
                      <w:rFonts w:ascii="Palatino Linotype" w:hAnsi="Palatino Linotype"/>
                    </w:rPr>
                    <w:t xml:space="preserve"> дистрибуторов</w:t>
                  </w:r>
                </w:p>
              </w:tc>
              <w:tc>
                <w:tcPr>
                  <w:tcW w:w="236" w:type="dxa"/>
                </w:tcPr>
                <w:p w14:paraId="2D7BB4C4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6CF99165" w14:textId="7BA405D2" w:rsidTr="006E3FD0">
              <w:trPr>
                <w:trHeight w:val="690"/>
              </w:trPr>
              <w:tc>
                <w:tcPr>
                  <w:tcW w:w="4811" w:type="dxa"/>
                  <w:vMerge/>
                </w:tcPr>
                <w:p w14:paraId="608DF629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41296AF8" w14:textId="2E373934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 xml:space="preserve">Наличие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автоматических</w:t>
                  </w:r>
                  <w:r w:rsidRPr="00846945">
                    <w:rPr>
                      <w:rFonts w:ascii="Palatino Linotype" w:hAnsi="Palatino Linotype"/>
                    </w:rPr>
                    <w:t xml:space="preserve"> алгоритмов переоценки </w:t>
                  </w:r>
                  <w:r w:rsidRPr="00846945">
                    <w:rPr>
                      <w:rFonts w:ascii="Palatino Linotype" w:hAnsi="Palatino Linotype"/>
                      <w:b/>
                    </w:rPr>
                    <w:t>товарных остатков в аптеках</w:t>
                  </w:r>
                </w:p>
              </w:tc>
              <w:tc>
                <w:tcPr>
                  <w:tcW w:w="236" w:type="dxa"/>
                </w:tcPr>
                <w:p w14:paraId="5E804B4A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3A6E0D8B" w14:textId="2E80778F" w:rsidTr="006E3FD0">
              <w:trPr>
                <w:trHeight w:val="350"/>
              </w:trPr>
              <w:tc>
                <w:tcPr>
                  <w:tcW w:w="4811" w:type="dxa"/>
                  <w:vMerge/>
                </w:tcPr>
                <w:p w14:paraId="3E7B2A72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161839CC" w14:textId="00B68D98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 xml:space="preserve">Наличие </w:t>
                  </w:r>
                  <w:r w:rsidRPr="00846945">
                    <w:rPr>
                      <w:rFonts w:ascii="Palatino Linotype" w:hAnsi="Palatino Linotype"/>
                      <w:b/>
                    </w:rPr>
                    <w:t>саморегулирующихся</w:t>
                  </w:r>
                  <w:r w:rsidRPr="00846945">
                    <w:rPr>
                      <w:rFonts w:ascii="Palatino Linotype" w:hAnsi="Palatino Linotype"/>
                    </w:rPr>
                    <w:t xml:space="preserve"> алгоритмов способных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автоматически</w:t>
                  </w:r>
                  <w:r w:rsidRPr="00846945">
                    <w:rPr>
                      <w:rFonts w:ascii="Palatino Linotype" w:hAnsi="Palatino Linotype"/>
                    </w:rPr>
                    <w:t xml:space="preserve"> пересчитывать матрицу ценообразования на выбранные позиции и/или ЭГ товаров</w:t>
                  </w:r>
                </w:p>
              </w:tc>
              <w:tc>
                <w:tcPr>
                  <w:tcW w:w="236" w:type="dxa"/>
                </w:tcPr>
                <w:p w14:paraId="11777C93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796A6AE9" w14:textId="0330B0C8" w:rsidTr="006E3FD0">
              <w:trPr>
                <w:trHeight w:val="130"/>
              </w:trPr>
              <w:tc>
                <w:tcPr>
                  <w:tcW w:w="4811" w:type="dxa"/>
                  <w:vMerge/>
                </w:tcPr>
                <w:p w14:paraId="5499079C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0DC5D433" w14:textId="072AAE5A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>Какие либо интеллектуальные алгоритмы ценообразования в ПО отсутствуют</w:t>
                  </w:r>
                </w:p>
              </w:tc>
              <w:tc>
                <w:tcPr>
                  <w:tcW w:w="236" w:type="dxa"/>
                </w:tcPr>
                <w:p w14:paraId="7DFAA126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5E3B201D" w14:textId="037A1836" w:rsidTr="006E3FD0">
              <w:trPr>
                <w:trHeight w:val="170"/>
              </w:trPr>
              <w:tc>
                <w:tcPr>
                  <w:tcW w:w="4811" w:type="dxa"/>
                  <w:vMerge w:val="restart"/>
                </w:tcPr>
                <w:p w14:paraId="6584B29E" w14:textId="0550524E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2.9. </w:t>
                  </w:r>
                  <w:r w:rsidRPr="00846945">
                    <w:rPr>
                      <w:rFonts w:ascii="Palatino Linotype" w:hAnsi="Palatino Linotype"/>
                    </w:rPr>
                    <w:t>Методы выполнения конкурентного анализа</w:t>
                  </w:r>
                </w:p>
              </w:tc>
              <w:tc>
                <w:tcPr>
                  <w:tcW w:w="4691" w:type="dxa"/>
                </w:tcPr>
                <w:p w14:paraId="2EC532D0" w14:textId="4D6E0657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  <w:b/>
                    </w:rPr>
                    <w:t>Регулярно</w:t>
                  </w:r>
                  <w:r w:rsidRPr="00846945">
                    <w:rPr>
                      <w:rFonts w:ascii="Palatino Linotype" w:hAnsi="Palatino Linotype"/>
                    </w:rPr>
                    <w:t xml:space="preserve"> проводят анализ цен у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выбранных конкурентов</w:t>
                  </w:r>
                  <w:r w:rsidRPr="00846945">
                    <w:rPr>
                      <w:rFonts w:ascii="Palatino Linotype" w:hAnsi="Palatino Linotype"/>
                    </w:rPr>
                    <w:t xml:space="preserve"> по заданному </w:t>
                  </w:r>
                  <w:r w:rsidRPr="00846945">
                    <w:rPr>
                      <w:rFonts w:ascii="Palatino Linotype" w:hAnsi="Palatino Linotype"/>
                      <w:b/>
                    </w:rPr>
                    <w:t>перечню товаров</w:t>
                  </w:r>
                </w:p>
              </w:tc>
              <w:tc>
                <w:tcPr>
                  <w:tcW w:w="236" w:type="dxa"/>
                </w:tcPr>
                <w:p w14:paraId="7DFF7574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65D10127" w14:textId="04E83ED1" w:rsidTr="006E3FD0">
              <w:trPr>
                <w:trHeight w:val="220"/>
              </w:trPr>
              <w:tc>
                <w:tcPr>
                  <w:tcW w:w="4811" w:type="dxa"/>
                  <w:vMerge/>
                </w:tcPr>
                <w:p w14:paraId="6A00D966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3DA10887" w14:textId="48EDF3DC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>Нерегулярно у разных конкурентов по разным товарам (по необходимости)</w:t>
                  </w:r>
                </w:p>
              </w:tc>
              <w:tc>
                <w:tcPr>
                  <w:tcW w:w="236" w:type="dxa"/>
                </w:tcPr>
                <w:p w14:paraId="5CBE93DE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2D0359E9" w14:textId="04482FCB" w:rsidTr="006E3FD0">
              <w:trPr>
                <w:trHeight w:val="190"/>
              </w:trPr>
              <w:tc>
                <w:tcPr>
                  <w:tcW w:w="4811" w:type="dxa"/>
                  <w:vMerge/>
                </w:tcPr>
                <w:p w14:paraId="0B9C2AB7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011F68C7" w14:textId="5A2F186E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846945">
                    <w:rPr>
                      <w:rFonts w:ascii="Palatino Linotype" w:hAnsi="Palatino Linotype"/>
                    </w:rPr>
                    <w:t>Конкурентный анализ по всей сети не проводится, либо проводился давно (более 3-х месяцев назад)</w:t>
                  </w:r>
                </w:p>
              </w:tc>
              <w:tc>
                <w:tcPr>
                  <w:tcW w:w="236" w:type="dxa"/>
                </w:tcPr>
                <w:p w14:paraId="605E26C2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121DB455" w14:textId="18125317" w:rsidTr="006E3FD0">
              <w:trPr>
                <w:trHeight w:val="284"/>
              </w:trPr>
              <w:tc>
                <w:tcPr>
                  <w:tcW w:w="4811" w:type="dxa"/>
                  <w:vMerge w:val="restart"/>
                </w:tcPr>
                <w:p w14:paraId="172C293D" w14:textId="2C3463FC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2.10. Уровень средней реализованной наценки</w:t>
                  </w:r>
                </w:p>
              </w:tc>
              <w:tc>
                <w:tcPr>
                  <w:tcW w:w="4691" w:type="dxa"/>
                </w:tcPr>
                <w:p w14:paraId="1436B72B" w14:textId="35F223F2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Выше уровня местного рынка</w:t>
                  </w:r>
                </w:p>
              </w:tc>
              <w:tc>
                <w:tcPr>
                  <w:tcW w:w="236" w:type="dxa"/>
                </w:tcPr>
                <w:p w14:paraId="120A6842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2114D196" w14:textId="714B29F3" w:rsidTr="006E3FD0">
              <w:trPr>
                <w:trHeight w:val="340"/>
              </w:trPr>
              <w:tc>
                <w:tcPr>
                  <w:tcW w:w="4811" w:type="dxa"/>
                  <w:vMerge/>
                </w:tcPr>
                <w:p w14:paraId="6A3418F6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6BAE8442" w14:textId="7DA411B1" w:rsidR="006E3FD0" w:rsidRPr="00846945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На уровне рынка</w:t>
                  </w:r>
                </w:p>
              </w:tc>
              <w:tc>
                <w:tcPr>
                  <w:tcW w:w="236" w:type="dxa"/>
                </w:tcPr>
                <w:p w14:paraId="6B955193" w14:textId="77777777" w:rsidR="006E3FD0" w:rsidRPr="00846945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  <w:tr w:rsidR="006E3FD0" w14:paraId="72F23B48" w14:textId="52AB56D4" w:rsidTr="006E3FD0">
              <w:trPr>
                <w:trHeight w:val="250"/>
              </w:trPr>
              <w:tc>
                <w:tcPr>
                  <w:tcW w:w="4811" w:type="dxa"/>
                  <w:vMerge/>
                </w:tcPr>
                <w:p w14:paraId="4959478C" w14:textId="77777777" w:rsidR="006E3FD0" w:rsidRDefault="006E3FD0" w:rsidP="009737C4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4691" w:type="dxa"/>
                </w:tcPr>
                <w:p w14:paraId="011A8F25" w14:textId="1619FA4D" w:rsidR="006E3FD0" w:rsidRDefault="006E3FD0" w:rsidP="005107E0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Ниже рынка</w:t>
                  </w:r>
                </w:p>
              </w:tc>
              <w:tc>
                <w:tcPr>
                  <w:tcW w:w="236" w:type="dxa"/>
                </w:tcPr>
                <w:p w14:paraId="122ED9DC" w14:textId="77777777" w:rsidR="006E3FD0" w:rsidRDefault="006E3FD0" w:rsidP="006E3FD0">
                  <w:pPr>
                    <w:jc w:val="both"/>
                    <w:rPr>
                      <w:rFonts w:ascii="Palatino Linotype" w:hAnsi="Palatino Linotype"/>
                    </w:rPr>
                  </w:pPr>
                </w:p>
              </w:tc>
            </w:tr>
          </w:tbl>
          <w:p w14:paraId="557E3BC6" w14:textId="77777777" w:rsidR="00F522BB" w:rsidRDefault="00F522BB" w:rsidP="005107E0">
            <w:pPr>
              <w:jc w:val="both"/>
              <w:rPr>
                <w:rFonts w:ascii="Palatino Linotype" w:hAnsi="Palatino Linotype"/>
              </w:rPr>
            </w:pPr>
          </w:p>
          <w:p w14:paraId="45FB3D41" w14:textId="71ACBF9D" w:rsidR="003004CE" w:rsidRDefault="003004CE" w:rsidP="003004CE">
            <w:pPr>
              <w:pStyle w:val="3"/>
              <w:outlineLvl w:val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Дополнительные вопросы по процессу ценообразования</w:t>
            </w:r>
          </w:p>
          <w:p w14:paraId="7600C838" w14:textId="77777777" w:rsidR="00E05571" w:rsidRPr="00E05571" w:rsidRDefault="00E05571" w:rsidP="00E05571"/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5"/>
            </w:tblGrid>
            <w:tr w:rsidR="00E05571" w:rsidRPr="00E05571" w14:paraId="7D6BADFE" w14:textId="77777777" w:rsidTr="00E05571">
              <w:tc>
                <w:tcPr>
                  <w:tcW w:w="4704" w:type="dxa"/>
                </w:tcPr>
                <w:p w14:paraId="02D7028F" w14:textId="36B6B590" w:rsidR="00E05571" w:rsidRPr="00E05571" w:rsidRDefault="00E05571" w:rsidP="00E05571">
                  <w:pPr>
                    <w:jc w:val="center"/>
                    <w:rPr>
                      <w:b/>
                    </w:rPr>
                  </w:pPr>
                  <w:r w:rsidRPr="00E05571">
                    <w:rPr>
                      <w:b/>
                    </w:rPr>
                    <w:t>Вопрос</w:t>
                  </w:r>
                </w:p>
              </w:tc>
              <w:tc>
                <w:tcPr>
                  <w:tcW w:w="4705" w:type="dxa"/>
                </w:tcPr>
                <w:p w14:paraId="0D89E039" w14:textId="1A60288F" w:rsidR="00E05571" w:rsidRPr="00E05571" w:rsidRDefault="00E05571" w:rsidP="00E05571">
                  <w:pPr>
                    <w:jc w:val="center"/>
                    <w:rPr>
                      <w:b/>
                    </w:rPr>
                  </w:pPr>
                  <w:r w:rsidRPr="00E05571">
                    <w:rPr>
                      <w:b/>
                    </w:rPr>
                    <w:t>Ответ</w:t>
                  </w:r>
                </w:p>
              </w:tc>
            </w:tr>
            <w:tr w:rsidR="00E05571" w:rsidRPr="00E05571" w14:paraId="67F021BC" w14:textId="77777777" w:rsidTr="00E05571">
              <w:tc>
                <w:tcPr>
                  <w:tcW w:w="4704" w:type="dxa"/>
                </w:tcPr>
                <w:p w14:paraId="26FEDE77" w14:textId="5609210F" w:rsidR="00E05571" w:rsidRPr="00E05571" w:rsidRDefault="00E05571" w:rsidP="007B3ACD">
                  <w:r>
                    <w:rPr>
                      <w:rFonts w:ascii="Palatino Linotype" w:hAnsi="Palatino Linotype"/>
                    </w:rPr>
                    <w:t xml:space="preserve">2.11. </w:t>
                  </w:r>
                  <w:r w:rsidRPr="006437BD">
                    <w:rPr>
                      <w:rFonts w:ascii="Palatino Linotype" w:hAnsi="Palatino Linotype"/>
                    </w:rPr>
                    <w:t>Опишите подробно порядок ценообразования в аптечной сети/аптеке</w:t>
                  </w:r>
                  <w:r>
                    <w:rPr>
                      <w:rFonts w:ascii="Palatino Linotype" w:hAnsi="Palatino Linotype"/>
                    </w:rPr>
                    <w:t xml:space="preserve"> от поступления товара от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фармпроизводителя</w:t>
                  </w:r>
                  <w:proofErr w:type="spellEnd"/>
                  <w:r>
                    <w:rPr>
                      <w:rFonts w:ascii="Palatino Linotype" w:hAnsi="Palatino Linotype"/>
                    </w:rPr>
                    <w:t>/дистрибутора на склад/виртуальный склад до аптеки.</w:t>
                  </w:r>
                </w:p>
              </w:tc>
              <w:tc>
                <w:tcPr>
                  <w:tcW w:w="4705" w:type="dxa"/>
                </w:tcPr>
                <w:p w14:paraId="1AA93201" w14:textId="77777777" w:rsidR="00E05571" w:rsidRPr="00E05571" w:rsidRDefault="00E05571" w:rsidP="007B3ACD"/>
              </w:tc>
            </w:tr>
            <w:tr w:rsidR="00E05571" w:rsidRPr="00E05571" w14:paraId="430347B5" w14:textId="77777777" w:rsidTr="00E05571">
              <w:tc>
                <w:tcPr>
                  <w:tcW w:w="4704" w:type="dxa"/>
                </w:tcPr>
                <w:p w14:paraId="024B0D2E" w14:textId="374617CA" w:rsidR="00E05571" w:rsidRPr="00E05571" w:rsidRDefault="00E05571" w:rsidP="007B3ACD">
                  <w:r>
                    <w:rPr>
                      <w:rFonts w:ascii="Palatino Linotype" w:hAnsi="Palatino Linotype"/>
                    </w:rPr>
                    <w:t xml:space="preserve">2.12. </w:t>
                  </w:r>
                  <w:r w:rsidRPr="006437BD">
                    <w:rPr>
                      <w:rFonts w:ascii="Palatino Linotype" w:hAnsi="Palatino Linotype"/>
                    </w:rPr>
                    <w:t>Какой фактор является ключевым при ценообразовании на товар/ассортиментную матрицу?</w:t>
                  </w:r>
                </w:p>
              </w:tc>
              <w:tc>
                <w:tcPr>
                  <w:tcW w:w="4705" w:type="dxa"/>
                </w:tcPr>
                <w:p w14:paraId="1445560F" w14:textId="77777777" w:rsidR="00E05571" w:rsidRPr="00E05571" w:rsidRDefault="00E05571" w:rsidP="007B3ACD"/>
              </w:tc>
            </w:tr>
            <w:tr w:rsidR="00E05571" w:rsidRPr="00E05571" w14:paraId="3BDD924E" w14:textId="77777777" w:rsidTr="00E05571">
              <w:tc>
                <w:tcPr>
                  <w:tcW w:w="4704" w:type="dxa"/>
                </w:tcPr>
                <w:p w14:paraId="170B63F9" w14:textId="77777777" w:rsidR="00E05571" w:rsidRPr="006437BD" w:rsidRDefault="00E05571" w:rsidP="00A87A4E">
                  <w:pPr>
                    <w:jc w:val="both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 xml:space="preserve">2.13. </w:t>
                  </w:r>
                  <w:r w:rsidRPr="006437BD">
                    <w:rPr>
                      <w:rFonts w:ascii="Palatino Linotype" w:hAnsi="Palatino Linotype"/>
                    </w:rPr>
                    <w:t>Существует ли стандарт ценообразования</w:t>
                  </w:r>
                  <w:r>
                    <w:rPr>
                      <w:rFonts w:ascii="Palatino Linotype" w:hAnsi="Palatino Linotype"/>
                    </w:rPr>
                    <w:t>:</w:t>
                  </w:r>
                </w:p>
                <w:p w14:paraId="2B06F4CA" w14:textId="77777777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 xml:space="preserve">a. </w:t>
                  </w:r>
                  <w:r w:rsidRPr="006437BD">
                    <w:rPr>
                      <w:rFonts w:ascii="Palatino Linotype" w:hAnsi="Palatino Linotype"/>
                    </w:rPr>
                    <w:t>Вышлите стандарт ценообразования если он существует;</w:t>
                  </w:r>
                </w:p>
                <w:p w14:paraId="6FE2B574" w14:textId="44E9BF1A" w:rsidR="00E05571" w:rsidRPr="00E05571" w:rsidRDefault="00E05571" w:rsidP="007B3ACD">
                  <w:r>
                    <w:rPr>
                      <w:rFonts w:ascii="Palatino Linotype" w:hAnsi="Palatino Linotype"/>
                    </w:rPr>
                    <w:t xml:space="preserve">b. </w:t>
                  </w:r>
                  <w:r w:rsidRPr="006437BD">
                    <w:rPr>
                      <w:rFonts w:ascii="Palatino Linotype" w:hAnsi="Palatino Linotype"/>
                    </w:rPr>
                    <w:t>Если стандарта ценообразования не существует, на основании каких  данных принимается решение о цене на тот или иной тип товара?</w:t>
                  </w:r>
                </w:p>
              </w:tc>
              <w:tc>
                <w:tcPr>
                  <w:tcW w:w="4705" w:type="dxa"/>
                </w:tcPr>
                <w:p w14:paraId="67582703" w14:textId="77777777" w:rsidR="00E05571" w:rsidRPr="00E05571" w:rsidRDefault="00E05571" w:rsidP="007B3ACD"/>
              </w:tc>
            </w:tr>
            <w:tr w:rsidR="00E05571" w:rsidRPr="00E05571" w14:paraId="70E92CEB" w14:textId="77777777" w:rsidTr="00E05571">
              <w:tc>
                <w:tcPr>
                  <w:tcW w:w="4704" w:type="dxa"/>
                </w:tcPr>
                <w:p w14:paraId="3C6D2051" w14:textId="77777777" w:rsidR="00E05571" w:rsidRPr="006437BD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2.14. </w:t>
                  </w:r>
                  <w:r w:rsidRPr="006437BD">
                    <w:rPr>
                      <w:rFonts w:ascii="Palatino Linotype" w:hAnsi="Palatino Linotype"/>
                    </w:rPr>
                    <w:t>Существуют ли отдельные матрицы ценообразования на различные экономические группы товаров</w:t>
                  </w:r>
                  <w:r>
                    <w:rPr>
                      <w:rFonts w:ascii="Palatino Linotype" w:hAnsi="Palatino Linotype"/>
                    </w:rPr>
                    <w:t xml:space="preserve"> (для одной категории аптек)</w:t>
                  </w:r>
                  <w:r w:rsidRPr="006437BD">
                    <w:rPr>
                      <w:rFonts w:ascii="Palatino Linotype" w:hAnsi="Palatino Linotype"/>
                    </w:rPr>
                    <w:t>?</w:t>
                  </w:r>
                </w:p>
                <w:p w14:paraId="417DA176" w14:textId="77777777" w:rsidR="00E05571" w:rsidRPr="00610473" w:rsidRDefault="00E05571" w:rsidP="00A87A4E">
                  <w:pPr>
                    <w:pStyle w:val="a3"/>
                    <w:numPr>
                      <w:ilvl w:val="1"/>
                      <w:numId w:val="9"/>
                    </w:numPr>
                    <w:jc w:val="both"/>
                    <w:rPr>
                      <w:rFonts w:ascii="Palatino Linotype" w:hAnsi="Palatino Linotype"/>
                    </w:rPr>
                  </w:pPr>
                  <w:r w:rsidRPr="00610473">
                    <w:rPr>
                      <w:rFonts w:ascii="Palatino Linotype" w:hAnsi="Palatino Linotype"/>
                    </w:rPr>
                    <w:t>Вышлите ваши матрицы ценообразования на позиции ядра ассортимента, маркеры, обычные товары и другие экономические группы;</w:t>
                  </w:r>
                </w:p>
                <w:p w14:paraId="2DD85890" w14:textId="0BA80423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 w:rsidRPr="00610473">
                    <w:rPr>
                      <w:rFonts w:ascii="Palatino Linotype" w:hAnsi="Palatino Linotype"/>
                    </w:rPr>
                    <w:t>Либо вышлите матрицу ценообразования, которая используется на все группы товаров.</w:t>
                  </w:r>
                </w:p>
              </w:tc>
              <w:tc>
                <w:tcPr>
                  <w:tcW w:w="4705" w:type="dxa"/>
                </w:tcPr>
                <w:p w14:paraId="5FCA59F0" w14:textId="77777777" w:rsidR="00E05571" w:rsidRPr="00E05571" w:rsidRDefault="00E05571" w:rsidP="007B3ACD"/>
              </w:tc>
            </w:tr>
            <w:tr w:rsidR="00E05571" w:rsidRPr="00E05571" w14:paraId="71BCAC88" w14:textId="77777777" w:rsidTr="00E05571">
              <w:tc>
                <w:tcPr>
                  <w:tcW w:w="4704" w:type="dxa"/>
                </w:tcPr>
                <w:p w14:paraId="3FD72BE1" w14:textId="6E33E3AD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2.15. </w:t>
                  </w:r>
                  <w:r w:rsidRPr="006437BD">
                    <w:rPr>
                      <w:rFonts w:ascii="Palatino Linotype" w:hAnsi="Palatino Linotype"/>
                    </w:rPr>
                    <w:t>Осуществляется ли ручная либо автоматическая корректировка наценки на отдельные позиции в рамках потребительской группы для увеличения прибыльности категории? Если осуществляется, кратко опишите механизм;</w:t>
                  </w:r>
                </w:p>
              </w:tc>
              <w:tc>
                <w:tcPr>
                  <w:tcW w:w="4705" w:type="dxa"/>
                </w:tcPr>
                <w:p w14:paraId="3CBB1FB8" w14:textId="77777777" w:rsidR="00E05571" w:rsidRPr="00E05571" w:rsidRDefault="00E05571" w:rsidP="007B3ACD"/>
              </w:tc>
            </w:tr>
            <w:tr w:rsidR="00E05571" w:rsidRPr="00E05571" w14:paraId="21D3E9CB" w14:textId="77777777" w:rsidTr="00E05571">
              <w:tc>
                <w:tcPr>
                  <w:tcW w:w="4704" w:type="dxa"/>
                </w:tcPr>
                <w:p w14:paraId="59BCE424" w14:textId="77777777" w:rsidR="00E05571" w:rsidRPr="00510F0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2.16. </w:t>
                  </w:r>
                  <w:r w:rsidRPr="00510F01">
                    <w:rPr>
                      <w:rFonts w:ascii="Palatino Linotype" w:hAnsi="Palatino Linotype"/>
                    </w:rPr>
                    <w:t>Используются ли колебания рынка для увеличения прибыльности:</w:t>
                  </w:r>
                </w:p>
                <w:p w14:paraId="3E891949" w14:textId="77777777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a. </w:t>
                  </w:r>
                  <w:r w:rsidRPr="00510F01">
                    <w:rPr>
                      <w:rFonts w:ascii="Palatino Linotype" w:hAnsi="Palatino Linotype"/>
                    </w:rPr>
                    <w:t xml:space="preserve">Реализована ли система ручной или автоматической </w:t>
                  </w:r>
                  <w:proofErr w:type="spellStart"/>
                  <w:r w:rsidRPr="00510F01">
                    <w:rPr>
                      <w:rFonts w:ascii="Palatino Linotype" w:hAnsi="Palatino Linotype"/>
                    </w:rPr>
                    <w:t>дооценки</w:t>
                  </w:r>
                  <w:proofErr w:type="spellEnd"/>
                  <w:r w:rsidRPr="00510F01">
                    <w:rPr>
                      <w:rFonts w:ascii="Palatino Linotype" w:hAnsi="Palatino Linotype"/>
                    </w:rPr>
                    <w:t xml:space="preserve"> поступающего в аптеку товара на основании данных о ценах предыдущей партии, колебаниях рынках, уровне продаж за прошедший период?</w:t>
                  </w:r>
                </w:p>
                <w:p w14:paraId="2C9BE80D" w14:textId="77777777" w:rsidR="00E05571" w:rsidRPr="00510F0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 xml:space="preserve">    b. </w:t>
                  </w:r>
                  <w:r>
                    <w:rPr>
                      <w:rFonts w:ascii="Palatino Linotype" w:hAnsi="Palatino Linotype"/>
                    </w:rPr>
                    <w:t>Если есть склад, опишите, как формируется базовая цена хранения. Одинаково ли значение этой цены для всех аптек в один день отгрузки?</w:t>
                  </w:r>
                </w:p>
                <w:p w14:paraId="050EAFF2" w14:textId="74220F17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c.</w:t>
                  </w:r>
                  <w:r>
                    <w:rPr>
                      <w:rFonts w:ascii="Palatino Linotype" w:hAnsi="Palatino Linotype"/>
                      <w:lang w:val="en-US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Если с</w:t>
                  </w:r>
                  <w:r w:rsidRPr="00510F01">
                    <w:rPr>
                      <w:rFonts w:ascii="Palatino Linotype" w:hAnsi="Palatino Linotype"/>
                    </w:rPr>
                    <w:t xml:space="preserve">уществует алгоритм автоматической переоценки </w:t>
                  </w:r>
                  <w:r>
                    <w:rPr>
                      <w:rFonts w:ascii="Palatino Linotype" w:hAnsi="Palatino Linotype"/>
                    </w:rPr>
                    <w:t xml:space="preserve">товарных </w:t>
                  </w:r>
                  <w:r w:rsidRPr="00510F01">
                    <w:rPr>
                      <w:rFonts w:ascii="Palatino Linotype" w:hAnsi="Palatino Linotype"/>
                    </w:rPr>
                    <w:t>остатков в аптеках</w:t>
                  </w:r>
                  <w:r>
                    <w:rPr>
                      <w:rFonts w:ascii="Palatino Linotype" w:hAnsi="Palatino Linotype"/>
                    </w:rPr>
                    <w:t>, то опишите логику его работы</w:t>
                  </w:r>
                </w:p>
              </w:tc>
              <w:tc>
                <w:tcPr>
                  <w:tcW w:w="4705" w:type="dxa"/>
                </w:tcPr>
                <w:p w14:paraId="1F808DFD" w14:textId="77777777" w:rsidR="00E05571" w:rsidRPr="00E05571" w:rsidRDefault="00E05571" w:rsidP="007B3ACD"/>
              </w:tc>
            </w:tr>
            <w:tr w:rsidR="00E05571" w:rsidRPr="00E05571" w14:paraId="5005FA6D" w14:textId="77777777" w:rsidTr="00E05571">
              <w:tc>
                <w:tcPr>
                  <w:tcW w:w="4704" w:type="dxa"/>
                </w:tcPr>
                <w:p w14:paraId="7CD8237A" w14:textId="1064F647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2.17. </w:t>
                  </w:r>
                  <w:r w:rsidRPr="00510F01">
                    <w:rPr>
                      <w:rFonts w:ascii="Palatino Linotype" w:hAnsi="Palatino Linotype"/>
                    </w:rPr>
                    <w:t>Реализован ли принцип «биржевой» торговли в вашей аптечной сети, т.е. продажа товара по максимально возможной на данный момент конкурентной цене? Подразумеваются частые изменения цены/наценки на товар в зависимости от рыночной конъюнктуры (цен у дистрибьютора, истории продаж в аптеках)?</w:t>
                  </w:r>
                </w:p>
              </w:tc>
              <w:tc>
                <w:tcPr>
                  <w:tcW w:w="4705" w:type="dxa"/>
                </w:tcPr>
                <w:p w14:paraId="0AD60838" w14:textId="77777777" w:rsidR="00E05571" w:rsidRPr="00E05571" w:rsidRDefault="00E05571" w:rsidP="007B3ACD"/>
              </w:tc>
            </w:tr>
            <w:tr w:rsidR="00E05571" w:rsidRPr="00E05571" w14:paraId="7E8798A1" w14:textId="77777777" w:rsidTr="00E05571">
              <w:tc>
                <w:tcPr>
                  <w:tcW w:w="4704" w:type="dxa"/>
                </w:tcPr>
                <w:p w14:paraId="152B1494" w14:textId="32F7552C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2.18. </w:t>
                  </w:r>
                  <w:r w:rsidRPr="00510F01">
                    <w:rPr>
                      <w:rFonts w:ascii="Palatino Linotype" w:hAnsi="Palatino Linotype"/>
                    </w:rPr>
                    <w:t>Реализовал ли алгоритм продажи одного товара по разной цене разным покупателям? Опишите как он функционирует?</w:t>
                  </w:r>
                </w:p>
              </w:tc>
              <w:tc>
                <w:tcPr>
                  <w:tcW w:w="4705" w:type="dxa"/>
                </w:tcPr>
                <w:p w14:paraId="30C13128" w14:textId="77777777" w:rsidR="00E05571" w:rsidRPr="00E05571" w:rsidRDefault="00E05571" w:rsidP="007B3ACD"/>
              </w:tc>
            </w:tr>
            <w:tr w:rsidR="00E05571" w:rsidRPr="00E05571" w14:paraId="2002C444" w14:textId="77777777" w:rsidTr="00E05571">
              <w:tc>
                <w:tcPr>
                  <w:tcW w:w="4704" w:type="dxa"/>
                </w:tcPr>
                <w:p w14:paraId="5D2C8587" w14:textId="25303A46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2.19. </w:t>
                  </w:r>
                  <w:r w:rsidRPr="00510F01">
                    <w:rPr>
                      <w:rFonts w:ascii="Palatino Linotype" w:hAnsi="Palatino Linotype"/>
                    </w:rPr>
                    <w:t>Проводятся ли эксперименты для подтверждения  верности ценовых решений? Кратко опишите их либо пришлите выводы по последнему такому эксперименту.</w:t>
                  </w:r>
                </w:p>
              </w:tc>
              <w:tc>
                <w:tcPr>
                  <w:tcW w:w="4705" w:type="dxa"/>
                </w:tcPr>
                <w:p w14:paraId="100B63DD" w14:textId="77777777" w:rsidR="00E05571" w:rsidRPr="00E05571" w:rsidRDefault="00E05571" w:rsidP="007B3ACD"/>
              </w:tc>
            </w:tr>
            <w:tr w:rsidR="00E05571" w:rsidRPr="00E05571" w14:paraId="67ABE9E4" w14:textId="77777777" w:rsidTr="00E05571">
              <w:tc>
                <w:tcPr>
                  <w:tcW w:w="4704" w:type="dxa"/>
                </w:tcPr>
                <w:p w14:paraId="158E30C3" w14:textId="4938B4E8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2.20. </w:t>
                  </w:r>
                  <w:r w:rsidRPr="00510F01">
                    <w:rPr>
                      <w:rFonts w:ascii="Palatino Linotype" w:hAnsi="Palatino Linotype"/>
                    </w:rPr>
                    <w:t>Как часто ваши аптеки вступают в ценовую конкуренцию с «аптекой на соседней улице»?</w:t>
                  </w:r>
                </w:p>
              </w:tc>
              <w:tc>
                <w:tcPr>
                  <w:tcW w:w="4705" w:type="dxa"/>
                </w:tcPr>
                <w:p w14:paraId="0AF15739" w14:textId="77777777" w:rsidR="00E05571" w:rsidRPr="00E05571" w:rsidRDefault="00E05571" w:rsidP="007B3ACD"/>
              </w:tc>
            </w:tr>
            <w:tr w:rsidR="00E05571" w:rsidRPr="00E05571" w14:paraId="6C8FD047" w14:textId="77777777" w:rsidTr="00E05571">
              <w:tc>
                <w:tcPr>
                  <w:tcW w:w="4704" w:type="dxa"/>
                </w:tcPr>
                <w:p w14:paraId="6436211D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2.21. </w:t>
                  </w:r>
                  <w:r w:rsidRPr="00207C88">
                    <w:rPr>
                      <w:rFonts w:ascii="Palatino Linotype" w:hAnsi="Palatino Linotype"/>
                    </w:rPr>
                    <w:t>Определены ли позиции ядра ассортимента аптечной сети, аптеки (т.е. те позиции, которые приносят аптеке основной доход)?</w:t>
                  </w:r>
                </w:p>
                <w:p w14:paraId="0BA12FFA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а. </w:t>
                  </w:r>
                  <w:r w:rsidRPr="00207C88">
                    <w:rPr>
                      <w:rFonts w:ascii="Palatino Linotype" w:hAnsi="Palatino Linotype"/>
                    </w:rPr>
                    <w:t xml:space="preserve">Опишите алгоритм определения ядра ассортимента аптечной сети, категории аптек, аптеки? </w:t>
                  </w:r>
                </w:p>
                <w:p w14:paraId="41BA4683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b. </w:t>
                  </w:r>
                  <w:r w:rsidRPr="00207C88">
                    <w:rPr>
                      <w:rFonts w:ascii="Palatino Linotype" w:hAnsi="Palatino Linotype"/>
                    </w:rPr>
                    <w:t>Вышлите ядро ассортимента;</w:t>
                  </w:r>
                </w:p>
                <w:p w14:paraId="537E225B" w14:textId="222FEE60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c. </w:t>
                  </w:r>
                  <w:r w:rsidRPr="00207C88">
                    <w:rPr>
                      <w:rFonts w:ascii="Palatino Linotype" w:hAnsi="Palatino Linotype"/>
                    </w:rPr>
                    <w:t>Какая у аптечной сети стратегия по работе с позициями ядра ассортимента?</w:t>
                  </w:r>
                </w:p>
              </w:tc>
              <w:tc>
                <w:tcPr>
                  <w:tcW w:w="4705" w:type="dxa"/>
                </w:tcPr>
                <w:p w14:paraId="28F8D1A8" w14:textId="77777777" w:rsidR="00E05571" w:rsidRPr="00E05571" w:rsidRDefault="00E05571" w:rsidP="007B3ACD"/>
              </w:tc>
            </w:tr>
            <w:tr w:rsidR="00E05571" w:rsidRPr="00E05571" w14:paraId="744517AA" w14:textId="77777777" w:rsidTr="00E05571">
              <w:tc>
                <w:tcPr>
                  <w:tcW w:w="4704" w:type="dxa"/>
                </w:tcPr>
                <w:p w14:paraId="19A9BE2F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2.22. </w:t>
                  </w:r>
                  <w:r w:rsidRPr="00207C88">
                    <w:rPr>
                      <w:rFonts w:ascii="Palatino Linotype" w:hAnsi="Palatino Linotype"/>
                    </w:rPr>
                    <w:t>Определены ли для вашего рынка маркерные товары (т.е. те позиции, цены на которые отслеживаются покупателями)?</w:t>
                  </w:r>
                </w:p>
                <w:p w14:paraId="1FF1DA6E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a. </w:t>
                  </w:r>
                  <w:r w:rsidRPr="00207C88">
                    <w:rPr>
                      <w:rFonts w:ascii="Palatino Linotype" w:hAnsi="Palatino Linotype"/>
                    </w:rPr>
                    <w:t>Опишите алгоритм определения маркерных товаров</w:t>
                  </w:r>
                </w:p>
                <w:p w14:paraId="1C558122" w14:textId="77777777" w:rsidR="00E05571" w:rsidRPr="00207C88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b. </w:t>
                  </w:r>
                  <w:r w:rsidRPr="00207C88">
                    <w:rPr>
                      <w:rFonts w:ascii="Palatino Linotype" w:hAnsi="Palatino Linotype"/>
                    </w:rPr>
                    <w:t>Вышлите перечень ваших маркеров;</w:t>
                  </w:r>
                </w:p>
                <w:p w14:paraId="56D16821" w14:textId="1747C0A8" w:rsidR="00E05571" w:rsidRDefault="00E05571" w:rsidP="00A87A4E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c. </w:t>
                  </w:r>
                  <w:r w:rsidRPr="00207C88">
                    <w:rPr>
                      <w:rFonts w:ascii="Palatino Linotype" w:hAnsi="Palatino Linotype"/>
                    </w:rPr>
                    <w:t>Какая у аптечной сети стратегия по работе с маркерными товарами?</w:t>
                  </w:r>
                </w:p>
              </w:tc>
              <w:tc>
                <w:tcPr>
                  <w:tcW w:w="4705" w:type="dxa"/>
                </w:tcPr>
                <w:p w14:paraId="3A94A9DB" w14:textId="77777777" w:rsidR="00E05571" w:rsidRPr="00E05571" w:rsidRDefault="00E05571" w:rsidP="007B3ACD"/>
              </w:tc>
            </w:tr>
          </w:tbl>
          <w:p w14:paraId="4432A792" w14:textId="77777777" w:rsidR="006E3FD0" w:rsidRPr="00610473" w:rsidRDefault="006E3FD0" w:rsidP="00E05571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3B14EEC1" w14:textId="77777777" w:rsidR="00B845E1" w:rsidRDefault="00B845E1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0D7D1CA2" w14:textId="5A81875C" w:rsidR="00CB1FF5" w:rsidRDefault="00CB1FF5" w:rsidP="00CB1FF5">
      <w:pPr>
        <w:pStyle w:val="2"/>
      </w:pPr>
      <w:r>
        <w:t>III. Управление продажами в аптечной сети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1FF5" w14:paraId="7FB54877" w14:textId="77777777" w:rsidTr="00CB1FF5">
        <w:trPr>
          <w:trHeight w:val="611"/>
        </w:trPr>
        <w:tc>
          <w:tcPr>
            <w:tcW w:w="4927" w:type="dxa"/>
            <w:vMerge w:val="restart"/>
          </w:tcPr>
          <w:p w14:paraId="7361625B" w14:textId="266F2640" w:rsidR="00CB1FF5" w:rsidRDefault="00CB1FF5" w:rsidP="00CB1F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3.1. </w:t>
            </w:r>
            <w:r w:rsidRPr="00CB1FF5">
              <w:rPr>
                <w:rFonts w:ascii="Palatino Linotype" w:hAnsi="Palatino Linotype"/>
              </w:rPr>
              <w:t>Наличие перечня товара обязательного для продажи и рекомендации всеми фармацевтами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7A0728CD" w14:textId="28D15B88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Есть 2-3 товара в каждой потребительской категории</w:t>
            </w:r>
          </w:p>
        </w:tc>
      </w:tr>
      <w:tr w:rsidR="00CB1FF5" w14:paraId="57C8501C" w14:textId="77777777" w:rsidTr="00CB1FF5">
        <w:trPr>
          <w:trHeight w:val="509"/>
        </w:trPr>
        <w:tc>
          <w:tcPr>
            <w:tcW w:w="4927" w:type="dxa"/>
            <w:vMerge/>
          </w:tcPr>
          <w:p w14:paraId="753C44D2" w14:textId="77777777" w:rsidR="00CB1FF5" w:rsidRDefault="00CB1FF5" w:rsidP="00CB1FF5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2429199D" w14:textId="3EF02228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Есть перечень необходимых для рекомендации товаров не связанных с потребительскими группами</w:t>
            </w:r>
          </w:p>
        </w:tc>
      </w:tr>
      <w:tr w:rsidR="00CB1FF5" w14:paraId="3B9B9FD7" w14:textId="77777777" w:rsidTr="00CB1FF5">
        <w:trPr>
          <w:trHeight w:val="366"/>
        </w:trPr>
        <w:tc>
          <w:tcPr>
            <w:tcW w:w="4927" w:type="dxa"/>
            <w:vMerge/>
          </w:tcPr>
          <w:p w14:paraId="176192A0" w14:textId="77777777" w:rsidR="00CB1FF5" w:rsidRDefault="00CB1FF5" w:rsidP="00CB1FF5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1542B80E" w14:textId="24D6C2EB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Перечень обязательных товаров создают централизованно и он единый для всей АС (в отдельном регионе)</w:t>
            </w:r>
          </w:p>
        </w:tc>
      </w:tr>
      <w:tr w:rsidR="00CB1FF5" w14:paraId="19E63FB7" w14:textId="77777777" w:rsidTr="00CB1FF5">
        <w:trPr>
          <w:trHeight w:val="523"/>
        </w:trPr>
        <w:tc>
          <w:tcPr>
            <w:tcW w:w="4927" w:type="dxa"/>
            <w:vMerge/>
          </w:tcPr>
          <w:p w14:paraId="54039A4D" w14:textId="77777777" w:rsidR="00CB1FF5" w:rsidRDefault="00CB1FF5" w:rsidP="00CB1FF5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2943677F" w14:textId="7D560266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Перечень товаров создают на уровне кустов аптек, аптек</w:t>
            </w:r>
          </w:p>
        </w:tc>
      </w:tr>
      <w:tr w:rsidR="00CB1FF5" w14:paraId="53C4439B" w14:textId="77777777" w:rsidTr="00CB1FF5">
        <w:trPr>
          <w:trHeight w:val="538"/>
        </w:trPr>
        <w:tc>
          <w:tcPr>
            <w:tcW w:w="4927" w:type="dxa"/>
            <w:vMerge/>
          </w:tcPr>
          <w:p w14:paraId="6E872CCB" w14:textId="77777777" w:rsidR="00CB1FF5" w:rsidRDefault="00CB1FF5" w:rsidP="00CB1FF5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</w:tcPr>
          <w:p w14:paraId="52CE69F8" w14:textId="314B792F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Перечень обязательных для рекомендации товаров отсутствует</w:t>
            </w:r>
          </w:p>
        </w:tc>
      </w:tr>
      <w:tr w:rsidR="00CB1FF5" w14:paraId="1F1F85D5" w14:textId="77777777" w:rsidTr="00CB1FF5">
        <w:trPr>
          <w:trHeight w:val="290"/>
        </w:trPr>
        <w:tc>
          <w:tcPr>
            <w:tcW w:w="4927" w:type="dxa"/>
            <w:vMerge w:val="restart"/>
          </w:tcPr>
          <w:p w14:paraId="68A9F124" w14:textId="01BCA5FA" w:rsidR="00CB1FF5" w:rsidRDefault="00CB1FF5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  <w:r w:rsidRPr="00CB1FF5">
              <w:rPr>
                <w:rFonts w:ascii="Palatino Linotype" w:hAnsi="Palatino Linotype"/>
              </w:rPr>
              <w:t>2. Какие позиции попадают в обязательный для рекомендации перечень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5A94F247" w14:textId="515DBEF7" w:rsidR="00CB1FF5" w:rsidRDefault="00CB1FF5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</w:t>
            </w:r>
            <w:r w:rsidRPr="00CB1FF5">
              <w:rPr>
                <w:rFonts w:ascii="Palatino Linotype" w:hAnsi="Palatino Linotype"/>
              </w:rPr>
              <w:t>бладающие наибольшей суммарной прибылью</w:t>
            </w:r>
          </w:p>
        </w:tc>
      </w:tr>
      <w:tr w:rsidR="00CB1FF5" w14:paraId="39A33D6C" w14:textId="77777777" w:rsidTr="00CB1FF5">
        <w:trPr>
          <w:trHeight w:val="524"/>
        </w:trPr>
        <w:tc>
          <w:tcPr>
            <w:tcW w:w="4927" w:type="dxa"/>
            <w:vMerge/>
          </w:tcPr>
          <w:p w14:paraId="78C781C8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18CADD94" w14:textId="63373684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 xml:space="preserve">Обладающий </w:t>
            </w:r>
            <w:proofErr w:type="spellStart"/>
            <w:r w:rsidRPr="00CB1FF5">
              <w:rPr>
                <w:rFonts w:ascii="Palatino Linotype" w:hAnsi="Palatino Linotype"/>
              </w:rPr>
              <w:t>бОльшей</w:t>
            </w:r>
            <w:proofErr w:type="spellEnd"/>
            <w:r w:rsidRPr="00CB1FF5">
              <w:rPr>
                <w:rFonts w:ascii="Palatino Linotype" w:hAnsi="Palatino Linotype"/>
              </w:rPr>
              <w:t xml:space="preserve"> прибылью с упаковки</w:t>
            </w:r>
          </w:p>
        </w:tc>
      </w:tr>
      <w:tr w:rsidR="00CB1FF5" w14:paraId="5A845D21" w14:textId="77777777" w:rsidTr="00CB1FF5">
        <w:trPr>
          <w:trHeight w:val="465"/>
        </w:trPr>
        <w:tc>
          <w:tcPr>
            <w:tcW w:w="4927" w:type="dxa"/>
            <w:vMerge/>
          </w:tcPr>
          <w:p w14:paraId="5D11D674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105CFDE1" w14:textId="50F6E0B3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 xml:space="preserve">Позиции "проплаченные" </w:t>
            </w:r>
            <w:proofErr w:type="spellStart"/>
            <w:r w:rsidRPr="00CB1FF5">
              <w:rPr>
                <w:rFonts w:ascii="Palatino Linotype" w:hAnsi="Palatino Linotype"/>
              </w:rPr>
              <w:t>фармпроизводителем</w:t>
            </w:r>
            <w:proofErr w:type="spellEnd"/>
          </w:p>
        </w:tc>
      </w:tr>
      <w:tr w:rsidR="00CB1FF5" w14:paraId="31B94DFE" w14:textId="77777777" w:rsidTr="00CB1FF5">
        <w:trPr>
          <w:trHeight w:val="160"/>
        </w:trPr>
        <w:tc>
          <w:tcPr>
            <w:tcW w:w="4927" w:type="dxa"/>
            <w:vMerge/>
          </w:tcPr>
          <w:p w14:paraId="2E880935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</w:tcPr>
          <w:p w14:paraId="33D5F233" w14:textId="593718F9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В АС не управляют рекомендацией, либо "приоритетность" товара определяется ценой/ТО/оборачиваемостью и т.п.</w:t>
            </w:r>
          </w:p>
        </w:tc>
      </w:tr>
      <w:tr w:rsidR="00CB1FF5" w14:paraId="2E69137B" w14:textId="77777777" w:rsidTr="00CB1FF5">
        <w:trPr>
          <w:trHeight w:val="407"/>
        </w:trPr>
        <w:tc>
          <w:tcPr>
            <w:tcW w:w="4927" w:type="dxa"/>
            <w:vMerge w:val="restart"/>
          </w:tcPr>
          <w:p w14:paraId="175DEF68" w14:textId="70969684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.3</w:t>
            </w:r>
            <w:r w:rsidRPr="00CB1FF5">
              <w:rPr>
                <w:rFonts w:ascii="Palatino Linotype" w:hAnsi="Palatino Linotype"/>
              </w:rPr>
              <w:t xml:space="preserve">. Наличие планов и </w:t>
            </w:r>
            <w:proofErr w:type="spellStart"/>
            <w:r w:rsidRPr="00CB1FF5">
              <w:rPr>
                <w:rFonts w:ascii="Palatino Linotype" w:hAnsi="Palatino Linotype"/>
              </w:rPr>
              <w:t>антипланов</w:t>
            </w:r>
            <w:proofErr w:type="spellEnd"/>
            <w:r w:rsidRPr="00CB1FF5">
              <w:rPr>
                <w:rFonts w:ascii="Palatino Linotype" w:hAnsi="Palatino Linotype"/>
              </w:rPr>
              <w:t xml:space="preserve"> продаж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09B63703" w14:textId="6EB73748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Есть план продаж на фармацевта (</w:t>
            </w:r>
            <w:r w:rsidRPr="002E36B1">
              <w:rPr>
                <w:rFonts w:ascii="Palatino Linotype" w:hAnsi="Palatino Linotype"/>
                <w:b/>
              </w:rPr>
              <w:t>определяется в офисе</w:t>
            </w:r>
            <w:r w:rsidRPr="00CB1FF5">
              <w:rPr>
                <w:rFonts w:ascii="Palatino Linotype" w:hAnsi="Palatino Linotype"/>
              </w:rPr>
              <w:t>)</w:t>
            </w:r>
          </w:p>
        </w:tc>
      </w:tr>
      <w:tr w:rsidR="00CB1FF5" w14:paraId="42E83FF5" w14:textId="77777777" w:rsidTr="00CB1FF5">
        <w:trPr>
          <w:trHeight w:val="393"/>
        </w:trPr>
        <w:tc>
          <w:tcPr>
            <w:tcW w:w="4927" w:type="dxa"/>
            <w:vMerge/>
          </w:tcPr>
          <w:p w14:paraId="6EFBE7DC" w14:textId="77777777" w:rsidR="00CB1FF5" w:rsidRP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50FADC74" w14:textId="58097377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Есть план продаж на аптеку</w:t>
            </w:r>
          </w:p>
        </w:tc>
      </w:tr>
      <w:tr w:rsidR="00CB1FF5" w14:paraId="6CCA93F8" w14:textId="77777777" w:rsidTr="00CB1FF5">
        <w:trPr>
          <w:trHeight w:val="523"/>
        </w:trPr>
        <w:tc>
          <w:tcPr>
            <w:tcW w:w="4927" w:type="dxa"/>
            <w:vMerge/>
          </w:tcPr>
          <w:p w14:paraId="7689B8F7" w14:textId="77777777" w:rsidR="00CB1FF5" w:rsidRP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44616D72" w14:textId="60F9CDB0" w:rsidR="00CB1FF5" w:rsidRDefault="00CB1FF5" w:rsidP="00CB1F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</w:t>
            </w:r>
            <w:r w:rsidRPr="00CB1FF5">
              <w:rPr>
                <w:rFonts w:ascii="Palatino Linotype" w:hAnsi="Palatino Linotype"/>
              </w:rPr>
              <w:t xml:space="preserve">сть </w:t>
            </w:r>
            <w:proofErr w:type="spellStart"/>
            <w:r w:rsidRPr="00CB1FF5">
              <w:rPr>
                <w:rFonts w:ascii="Palatino Linotype" w:hAnsi="Palatino Linotype"/>
              </w:rPr>
              <w:t>антиплан</w:t>
            </w:r>
            <w:proofErr w:type="spellEnd"/>
            <w:r w:rsidRPr="00CB1FF5">
              <w:rPr>
                <w:rFonts w:ascii="Palatino Linotype" w:hAnsi="Palatino Linotype"/>
              </w:rPr>
              <w:t xml:space="preserve"> продаж (определяется в офисе) на фармацевта</w:t>
            </w:r>
          </w:p>
          <w:p w14:paraId="1C89C801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</w:tr>
      <w:tr w:rsidR="00CB1FF5" w14:paraId="2050490C" w14:textId="77777777" w:rsidTr="00CB1FF5">
        <w:trPr>
          <w:trHeight w:val="713"/>
        </w:trPr>
        <w:tc>
          <w:tcPr>
            <w:tcW w:w="4927" w:type="dxa"/>
            <w:vMerge/>
          </w:tcPr>
          <w:p w14:paraId="6E0958AA" w14:textId="77777777" w:rsidR="00CB1FF5" w:rsidRP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</w:tcPr>
          <w:p w14:paraId="779B6A77" w14:textId="1EA7799C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 xml:space="preserve">Есть </w:t>
            </w:r>
            <w:proofErr w:type="spellStart"/>
            <w:r w:rsidRPr="00CB1FF5">
              <w:rPr>
                <w:rFonts w:ascii="Palatino Linotype" w:hAnsi="Palatino Linotype"/>
              </w:rPr>
              <w:t>антиплан</w:t>
            </w:r>
            <w:proofErr w:type="spellEnd"/>
            <w:r w:rsidRPr="00CB1FF5">
              <w:rPr>
                <w:rFonts w:ascii="Palatino Linotype" w:hAnsi="Palatino Linotype"/>
              </w:rPr>
              <w:t xml:space="preserve"> на аптеку</w:t>
            </w:r>
          </w:p>
        </w:tc>
      </w:tr>
      <w:tr w:rsidR="00CB1FF5" w14:paraId="6AEC454F" w14:textId="77777777" w:rsidTr="00CB1FF5">
        <w:trPr>
          <w:trHeight w:val="480"/>
        </w:trPr>
        <w:tc>
          <w:tcPr>
            <w:tcW w:w="4927" w:type="dxa"/>
            <w:vMerge w:val="restart"/>
          </w:tcPr>
          <w:p w14:paraId="101D21AA" w14:textId="74EAEAD8" w:rsidR="00CB1FF5" w:rsidRDefault="00CB1FF5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  <w:r w:rsidRPr="00CB1FF5">
              <w:rPr>
                <w:rFonts w:ascii="Palatino Linotype" w:hAnsi="Palatino Linotype"/>
              </w:rPr>
              <w:t>4. Поддержка ПО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48A13147" w14:textId="3558E171" w:rsidR="00CB1FF5" w:rsidRDefault="00CB1FF5" w:rsidP="008566EB">
            <w:pPr>
              <w:rPr>
                <w:rFonts w:ascii="Palatino Linotype" w:hAnsi="Palatino Linotype"/>
              </w:rPr>
            </w:pPr>
            <w:r w:rsidRPr="00CB1FF5">
              <w:rPr>
                <w:rFonts w:ascii="Palatino Linotype" w:hAnsi="Palatino Linotype"/>
              </w:rPr>
              <w:t>Есть красивый, работающий, стимулирующий продажи блок терапевтических цепочек</w:t>
            </w:r>
          </w:p>
        </w:tc>
      </w:tr>
      <w:tr w:rsidR="00CB1FF5" w14:paraId="731096B0" w14:textId="77777777" w:rsidTr="00CB1FF5">
        <w:trPr>
          <w:trHeight w:val="596"/>
        </w:trPr>
        <w:tc>
          <w:tcPr>
            <w:tcW w:w="4927" w:type="dxa"/>
            <w:vMerge/>
          </w:tcPr>
          <w:p w14:paraId="5D8AE417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345D1C39" w14:textId="42461F68" w:rsidR="00CB1FF5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Есть слабо функционирующий и/или неудобный блок терапевтических цепочек</w:t>
            </w:r>
          </w:p>
        </w:tc>
      </w:tr>
      <w:tr w:rsidR="00CB1FF5" w14:paraId="49CB7BE7" w14:textId="77777777" w:rsidTr="00CB1FF5">
        <w:trPr>
          <w:trHeight w:val="523"/>
        </w:trPr>
        <w:tc>
          <w:tcPr>
            <w:tcW w:w="4927" w:type="dxa"/>
            <w:vMerge/>
          </w:tcPr>
          <w:p w14:paraId="0F0B5C5F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25AC9B05" w14:textId="26187CF4" w:rsidR="00CB1FF5" w:rsidRPr="002E36B1" w:rsidRDefault="002E36B1" w:rsidP="00CB1FF5">
            <w:pPr>
              <w:rPr>
                <w:rFonts w:ascii="Palatino Linotype" w:hAnsi="Palatino Linotype"/>
                <w:b/>
              </w:rPr>
            </w:pPr>
            <w:r w:rsidRPr="002E36B1">
              <w:rPr>
                <w:rFonts w:ascii="Palatino Linotype" w:hAnsi="Palatino Linotype"/>
              </w:rPr>
              <w:t xml:space="preserve">Есть блок предложения замены </w:t>
            </w:r>
            <w:r w:rsidRPr="002E36B1">
              <w:rPr>
                <w:rFonts w:ascii="Palatino Linotype" w:hAnsi="Palatino Linotype"/>
                <w:b/>
              </w:rPr>
              <w:t>товара в рамках потребительской группы</w:t>
            </w:r>
          </w:p>
          <w:p w14:paraId="41E3589E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</w:tr>
      <w:tr w:rsidR="00CB1FF5" w14:paraId="7B5A793F" w14:textId="77777777" w:rsidTr="00CB1FF5">
        <w:trPr>
          <w:trHeight w:val="276"/>
        </w:trPr>
        <w:tc>
          <w:tcPr>
            <w:tcW w:w="4927" w:type="dxa"/>
            <w:vMerge/>
          </w:tcPr>
          <w:p w14:paraId="49AB6328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4F07DA9C" w14:textId="6BE88B89" w:rsidR="00CB1FF5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Есть блок визуализации выполнения плана по рекомендациям товаров</w:t>
            </w:r>
          </w:p>
        </w:tc>
      </w:tr>
      <w:tr w:rsidR="00CB1FF5" w14:paraId="2150F51D" w14:textId="77777777" w:rsidTr="00CB1FF5">
        <w:trPr>
          <w:trHeight w:val="160"/>
        </w:trPr>
        <w:tc>
          <w:tcPr>
            <w:tcW w:w="4927" w:type="dxa"/>
            <w:vMerge/>
          </w:tcPr>
          <w:p w14:paraId="2089E18A" w14:textId="77777777" w:rsidR="00CB1FF5" w:rsidRDefault="00CB1FF5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</w:tcPr>
          <w:p w14:paraId="649E207B" w14:textId="22446070" w:rsidR="00CB1FF5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Блоки поддержки и управления продажами в ПО отсутствуют</w:t>
            </w:r>
          </w:p>
        </w:tc>
      </w:tr>
    </w:tbl>
    <w:p w14:paraId="7D5DB975" w14:textId="77777777" w:rsidR="00CB1FF5" w:rsidRDefault="00CB1FF5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34346BF9" w14:textId="7AE489D3" w:rsidR="002E36B1" w:rsidRDefault="002E36B1" w:rsidP="002E36B1">
      <w:pPr>
        <w:pStyle w:val="2"/>
      </w:pPr>
      <w:r>
        <w:t>IV. Стандарт обслуживания покупателей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E36B1" w14:paraId="47C731BD" w14:textId="77777777" w:rsidTr="002E36B1">
        <w:tc>
          <w:tcPr>
            <w:tcW w:w="4927" w:type="dxa"/>
          </w:tcPr>
          <w:p w14:paraId="02F2F263" w14:textId="77777777" w:rsidR="002E36B1" w:rsidRDefault="002E36B1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3D49802E" w14:textId="77777777" w:rsidR="002E36B1" w:rsidRDefault="002E36B1" w:rsidP="008566EB">
            <w:pPr>
              <w:rPr>
                <w:rFonts w:ascii="Palatino Linotype" w:hAnsi="Palatino Linotype"/>
              </w:rPr>
            </w:pPr>
          </w:p>
        </w:tc>
      </w:tr>
      <w:tr w:rsidR="002E36B1" w14:paraId="1A9E061E" w14:textId="77777777" w:rsidTr="002E36B1">
        <w:trPr>
          <w:trHeight w:val="421"/>
        </w:trPr>
        <w:tc>
          <w:tcPr>
            <w:tcW w:w="4927" w:type="dxa"/>
            <w:vMerge w:val="restart"/>
          </w:tcPr>
          <w:p w14:paraId="3FCC0603" w14:textId="20787E6B" w:rsidR="002E36B1" w:rsidRDefault="002E36B1" w:rsidP="002E36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4.1.</w:t>
            </w:r>
            <w:r w:rsidRPr="002E36B1">
              <w:rPr>
                <w:rFonts w:ascii="Palatino Linotype" w:hAnsi="Palatino Linotype"/>
              </w:rPr>
              <w:t xml:space="preserve"> Наличие стандарта обслуживания покупателей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110F7F94" w14:textId="47370651" w:rsidR="002E36B1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 xml:space="preserve">Есть, </w:t>
            </w:r>
            <w:r w:rsidRPr="002E36B1">
              <w:rPr>
                <w:rFonts w:ascii="Palatino Linotype" w:hAnsi="Palatino Linotype"/>
                <w:b/>
              </w:rPr>
              <w:t>как совокупности техник продаж</w:t>
            </w:r>
          </w:p>
        </w:tc>
      </w:tr>
      <w:tr w:rsidR="002E36B1" w14:paraId="1990BC3B" w14:textId="77777777" w:rsidTr="002E36B1">
        <w:trPr>
          <w:trHeight w:val="337"/>
        </w:trPr>
        <w:tc>
          <w:tcPr>
            <w:tcW w:w="4927" w:type="dxa"/>
            <w:vMerge/>
          </w:tcPr>
          <w:p w14:paraId="6EE72C77" w14:textId="77777777" w:rsidR="002E36B1" w:rsidRDefault="002E36B1" w:rsidP="002E36B1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35A1C1B3" w14:textId="6B176DE8" w:rsidR="002E36B1" w:rsidRPr="002E36B1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Есть, как общее описание инструментов + формы вежливости</w:t>
            </w:r>
          </w:p>
        </w:tc>
      </w:tr>
      <w:tr w:rsidR="002E36B1" w14:paraId="353D2210" w14:textId="77777777" w:rsidTr="002E36B1">
        <w:trPr>
          <w:trHeight w:val="538"/>
        </w:trPr>
        <w:tc>
          <w:tcPr>
            <w:tcW w:w="4927" w:type="dxa"/>
            <w:vMerge/>
          </w:tcPr>
          <w:p w14:paraId="12B9C171" w14:textId="77777777" w:rsidR="002E36B1" w:rsidRDefault="002E36B1" w:rsidP="002E36B1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4593E190" w14:textId="02DFE2D8" w:rsidR="002E36B1" w:rsidRDefault="002E36B1" w:rsidP="002E36B1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Стандарта нет</w:t>
            </w:r>
          </w:p>
          <w:p w14:paraId="7B3ED9F9" w14:textId="77777777" w:rsidR="002E36B1" w:rsidRDefault="002E36B1" w:rsidP="008566EB">
            <w:pPr>
              <w:rPr>
                <w:rFonts w:ascii="Palatino Linotype" w:hAnsi="Palatino Linotype"/>
              </w:rPr>
            </w:pPr>
          </w:p>
        </w:tc>
      </w:tr>
      <w:tr w:rsidR="002E36B1" w14:paraId="082195E2" w14:textId="77777777" w:rsidTr="002E36B1">
        <w:trPr>
          <w:trHeight w:val="946"/>
        </w:trPr>
        <w:tc>
          <w:tcPr>
            <w:tcW w:w="4927" w:type="dxa"/>
            <w:vMerge w:val="restart"/>
          </w:tcPr>
          <w:p w14:paraId="3B5D6CF6" w14:textId="2EF0E114" w:rsidR="002E36B1" w:rsidRDefault="002E36B1" w:rsidP="002E36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4.2. </w:t>
            </w:r>
            <w:r w:rsidRPr="002E36B1">
              <w:rPr>
                <w:rFonts w:ascii="Palatino Linotype" w:hAnsi="Palatino Linotype"/>
              </w:rPr>
              <w:t>Наличие контроля  выполнения стандарта обслуживания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0A29FED3" w14:textId="0FB980DA" w:rsidR="002E36B1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Есть еженедельный регулярный контроль. Выполнение стандарта влияет на заработную плату сотрудников</w:t>
            </w:r>
          </w:p>
        </w:tc>
      </w:tr>
      <w:tr w:rsidR="002E36B1" w14:paraId="089BD074" w14:textId="77777777" w:rsidTr="002E36B1">
        <w:trPr>
          <w:trHeight w:val="334"/>
        </w:trPr>
        <w:tc>
          <w:tcPr>
            <w:tcW w:w="4927" w:type="dxa"/>
            <w:vMerge/>
          </w:tcPr>
          <w:p w14:paraId="26F56F8A" w14:textId="77777777" w:rsidR="002E36B1" w:rsidRDefault="002E36B1" w:rsidP="002E36B1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30C4CA90" w14:textId="6D372C3D" w:rsidR="002E36B1" w:rsidRPr="002E36B1" w:rsidRDefault="002E36B1" w:rsidP="002E36B1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Есть нерегулярный контроль</w:t>
            </w:r>
          </w:p>
        </w:tc>
      </w:tr>
      <w:tr w:rsidR="002E36B1" w14:paraId="3BD982D0" w14:textId="77777777" w:rsidTr="002E36B1">
        <w:trPr>
          <w:trHeight w:val="435"/>
        </w:trPr>
        <w:tc>
          <w:tcPr>
            <w:tcW w:w="4927" w:type="dxa"/>
            <w:vMerge/>
          </w:tcPr>
          <w:p w14:paraId="7B737634" w14:textId="77777777" w:rsidR="002E36B1" w:rsidRDefault="002E36B1" w:rsidP="002E36B1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</w:tcPr>
          <w:p w14:paraId="178A9DEE" w14:textId="5EC35B48" w:rsidR="002E36B1" w:rsidRPr="002E36B1" w:rsidRDefault="002E36B1" w:rsidP="008566EB">
            <w:pPr>
              <w:rPr>
                <w:rFonts w:ascii="Palatino Linotype" w:hAnsi="Palatino Linotype"/>
              </w:rPr>
            </w:pPr>
            <w:r w:rsidRPr="002E36B1">
              <w:rPr>
                <w:rFonts w:ascii="Palatino Linotype" w:hAnsi="Palatino Linotype"/>
              </w:rPr>
              <w:t>Контроля нет</w:t>
            </w:r>
          </w:p>
        </w:tc>
      </w:tr>
      <w:tr w:rsidR="00EE2664" w14:paraId="3881987A" w14:textId="77777777" w:rsidTr="00EE2664">
        <w:trPr>
          <w:trHeight w:val="660"/>
        </w:trPr>
        <w:tc>
          <w:tcPr>
            <w:tcW w:w="4927" w:type="dxa"/>
            <w:vMerge w:val="restart"/>
          </w:tcPr>
          <w:p w14:paraId="79E8826F" w14:textId="3511B4E9" w:rsidR="00EE2664" w:rsidRDefault="00EE2664" w:rsidP="002E36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4.3. Поддержка ПО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auto"/>
            </w:tcBorders>
          </w:tcPr>
          <w:p w14:paraId="67E0DCC0" w14:textId="0CA2F38F" w:rsidR="00EE2664" w:rsidRPr="002E36B1" w:rsidRDefault="00EE2664" w:rsidP="002E36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ПО реализованы модули, помогающие выполнять стандарт обслуживания</w:t>
            </w:r>
          </w:p>
        </w:tc>
      </w:tr>
      <w:tr w:rsidR="00EE2664" w14:paraId="5D291EE6" w14:textId="77777777" w:rsidTr="00EE2664">
        <w:trPr>
          <w:trHeight w:val="717"/>
        </w:trPr>
        <w:tc>
          <w:tcPr>
            <w:tcW w:w="4927" w:type="dxa"/>
            <w:vMerge/>
          </w:tcPr>
          <w:p w14:paraId="086A0061" w14:textId="77777777" w:rsidR="00EE2664" w:rsidRDefault="00EE2664" w:rsidP="002E36B1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659D433B" w14:textId="729E4CE5" w:rsidR="00EE2664" w:rsidRPr="002E36B1" w:rsidRDefault="00D200DF" w:rsidP="002E36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 поддержки ПО</w:t>
            </w:r>
          </w:p>
        </w:tc>
      </w:tr>
    </w:tbl>
    <w:p w14:paraId="745B32C7" w14:textId="77777777" w:rsidR="002E36B1" w:rsidRDefault="002E36B1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50F9F5EB" w14:textId="454CA523" w:rsidR="002E36B1" w:rsidRDefault="00752C1B" w:rsidP="00752C1B">
      <w:pPr>
        <w:pStyle w:val="2"/>
      </w:pPr>
      <w:r>
        <w:rPr>
          <w:lang w:val="en-US"/>
        </w:rPr>
        <w:t xml:space="preserve">V. </w:t>
      </w:r>
      <w:r>
        <w:t>Оплата труда сотрудников аптек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2C1B" w14:paraId="5C5F9B1A" w14:textId="77777777" w:rsidTr="00752C1B">
        <w:tc>
          <w:tcPr>
            <w:tcW w:w="4927" w:type="dxa"/>
          </w:tcPr>
          <w:p w14:paraId="7E9D8AED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7CE79C2E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</w:tr>
      <w:tr w:rsidR="00752C1B" w14:paraId="64F0E5A3" w14:textId="77777777" w:rsidTr="00752C1B">
        <w:trPr>
          <w:trHeight w:val="160"/>
        </w:trPr>
        <w:tc>
          <w:tcPr>
            <w:tcW w:w="4927" w:type="dxa"/>
            <w:vMerge w:val="restart"/>
          </w:tcPr>
          <w:p w14:paraId="5ACE212A" w14:textId="1620AC80" w:rsidR="00752C1B" w:rsidRDefault="00752C1B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  <w:r w:rsidRPr="00752C1B">
              <w:rPr>
                <w:rFonts w:ascii="Palatino Linotype" w:hAnsi="Palatino Linotype"/>
              </w:rPr>
              <w:t>1. Система оплаты труда</w:t>
            </w:r>
          </w:p>
        </w:tc>
        <w:tc>
          <w:tcPr>
            <w:tcW w:w="4927" w:type="dxa"/>
          </w:tcPr>
          <w:p w14:paraId="30DB379A" w14:textId="22F0808C" w:rsidR="00752C1B" w:rsidRDefault="00752C1B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Фиксированный оклад</w:t>
            </w:r>
          </w:p>
        </w:tc>
      </w:tr>
      <w:tr w:rsidR="00752C1B" w14:paraId="371B7A25" w14:textId="77777777" w:rsidTr="00752C1B">
        <w:trPr>
          <w:trHeight w:val="203"/>
        </w:trPr>
        <w:tc>
          <w:tcPr>
            <w:tcW w:w="4927" w:type="dxa"/>
            <w:vMerge/>
          </w:tcPr>
          <w:p w14:paraId="2C98B294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7907B0ED" w14:textId="578397A3" w:rsidR="00752C1B" w:rsidRDefault="00752C1B" w:rsidP="008566EB">
            <w:pPr>
              <w:rPr>
                <w:rFonts w:ascii="Palatino Linotype" w:hAnsi="Palatino Linotype"/>
              </w:rPr>
            </w:pPr>
            <w:r w:rsidRPr="00752C1B">
              <w:rPr>
                <w:rFonts w:ascii="Palatino Linotype" w:hAnsi="Palatino Linotype"/>
              </w:rPr>
              <w:t>Фиксированный оклад + % от результатов</w:t>
            </w:r>
          </w:p>
        </w:tc>
      </w:tr>
      <w:tr w:rsidR="00752C1B" w14:paraId="4A5B796F" w14:textId="77777777" w:rsidTr="00752C1B">
        <w:trPr>
          <w:trHeight w:val="87"/>
        </w:trPr>
        <w:tc>
          <w:tcPr>
            <w:tcW w:w="4927" w:type="dxa"/>
            <w:vMerge/>
          </w:tcPr>
          <w:p w14:paraId="46FAE906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22CA6A44" w14:textId="7764D0D9" w:rsidR="00752C1B" w:rsidRDefault="00752C1B" w:rsidP="008566EB">
            <w:pPr>
              <w:rPr>
                <w:rFonts w:ascii="Palatino Linotype" w:hAnsi="Palatino Linotype"/>
              </w:rPr>
            </w:pPr>
            <w:r w:rsidRPr="00752C1B">
              <w:rPr>
                <w:rFonts w:ascii="Palatino Linotype" w:hAnsi="Palatino Linotype"/>
              </w:rPr>
              <w:t>Вручную (постоянно приходится регулировать, премировать, выравнивать)</w:t>
            </w:r>
          </w:p>
        </w:tc>
      </w:tr>
      <w:tr w:rsidR="00752C1B" w14:paraId="43E4A703" w14:textId="77777777" w:rsidTr="00752C1B">
        <w:trPr>
          <w:trHeight w:val="203"/>
        </w:trPr>
        <w:tc>
          <w:tcPr>
            <w:tcW w:w="4927" w:type="dxa"/>
            <w:vMerge w:val="restart"/>
          </w:tcPr>
          <w:p w14:paraId="08A67E20" w14:textId="6D76683D" w:rsidR="00752C1B" w:rsidRDefault="00752C1B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  <w:r w:rsidRPr="00752C1B">
              <w:rPr>
                <w:rFonts w:ascii="Palatino Linotype" w:hAnsi="Palatino Linotype"/>
              </w:rPr>
              <w:t>2. Доля премиальной части в абсолютном значении</w:t>
            </w:r>
          </w:p>
        </w:tc>
        <w:tc>
          <w:tcPr>
            <w:tcW w:w="4927" w:type="dxa"/>
          </w:tcPr>
          <w:p w14:paraId="76415848" w14:textId="61F5A5B6" w:rsidR="00752C1B" w:rsidRDefault="00752C1B" w:rsidP="008566EB">
            <w:pPr>
              <w:rPr>
                <w:rFonts w:ascii="Palatino Linotype" w:hAnsi="Palatino Linotype"/>
              </w:rPr>
            </w:pPr>
            <w:r w:rsidRPr="00752C1B">
              <w:rPr>
                <w:rFonts w:ascii="Palatino Linotype" w:hAnsi="Palatino Linotype"/>
              </w:rPr>
              <w:t>Премиальная</w:t>
            </w:r>
            <w:r>
              <w:rPr>
                <w:rFonts w:ascii="Palatino Linotype" w:hAnsi="Palatino Linotype"/>
              </w:rPr>
              <w:t xml:space="preserve"> (</w:t>
            </w:r>
            <w:r w:rsidRPr="00752C1B">
              <w:rPr>
                <w:rFonts w:ascii="Palatino Linotype" w:hAnsi="Palatino Linotype"/>
                <w:b/>
              </w:rPr>
              <w:t>переменная</w:t>
            </w:r>
            <w:r>
              <w:rPr>
                <w:rFonts w:ascii="Palatino Linotype" w:hAnsi="Palatino Linotype"/>
              </w:rPr>
              <w:t>)</w:t>
            </w:r>
            <w:r w:rsidRPr="00752C1B">
              <w:rPr>
                <w:rFonts w:ascii="Palatino Linotype" w:hAnsi="Palatino Linotype"/>
              </w:rPr>
              <w:t xml:space="preserve"> часть составляет более 50%</w:t>
            </w:r>
          </w:p>
        </w:tc>
      </w:tr>
      <w:tr w:rsidR="00752C1B" w14:paraId="5CDF4983" w14:textId="77777777" w:rsidTr="00752C1B">
        <w:trPr>
          <w:trHeight w:val="247"/>
        </w:trPr>
        <w:tc>
          <w:tcPr>
            <w:tcW w:w="4927" w:type="dxa"/>
            <w:vMerge/>
          </w:tcPr>
          <w:p w14:paraId="67BFF250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9BFC46C" w14:textId="166FE51E" w:rsidR="00752C1B" w:rsidRDefault="00752C1B" w:rsidP="00752C1B">
            <w:pPr>
              <w:rPr>
                <w:rFonts w:ascii="Palatino Linotype" w:hAnsi="Palatino Linotype"/>
              </w:rPr>
            </w:pPr>
            <w:r w:rsidRPr="00752C1B">
              <w:rPr>
                <w:rFonts w:ascii="Palatino Linotype" w:hAnsi="Palatino Linotype"/>
              </w:rPr>
              <w:t>Премиальная</w:t>
            </w:r>
            <w:r>
              <w:rPr>
                <w:rFonts w:ascii="Palatino Linotype" w:hAnsi="Palatino Linotype"/>
              </w:rPr>
              <w:t xml:space="preserve"> (</w:t>
            </w:r>
            <w:r w:rsidRPr="00752C1B">
              <w:rPr>
                <w:rFonts w:ascii="Palatino Linotype" w:hAnsi="Palatino Linotype"/>
                <w:b/>
              </w:rPr>
              <w:t>переменная</w:t>
            </w:r>
            <w:r>
              <w:rPr>
                <w:rFonts w:ascii="Palatino Linotype" w:hAnsi="Palatino Linotype"/>
              </w:rPr>
              <w:t>)</w:t>
            </w:r>
            <w:r w:rsidRPr="00752C1B">
              <w:rPr>
                <w:rFonts w:ascii="Palatino Linotype" w:hAnsi="Palatino Linotype"/>
              </w:rPr>
              <w:t xml:space="preserve"> часть составляет более </w:t>
            </w:r>
            <w:r>
              <w:rPr>
                <w:rFonts w:ascii="Palatino Linotype" w:hAnsi="Palatino Linotype"/>
              </w:rPr>
              <w:t>3</w:t>
            </w:r>
            <w:r w:rsidRPr="00752C1B">
              <w:rPr>
                <w:rFonts w:ascii="Palatino Linotype" w:hAnsi="Palatino Linotype"/>
              </w:rPr>
              <w:t>0%</w:t>
            </w:r>
          </w:p>
        </w:tc>
      </w:tr>
      <w:tr w:rsidR="00752C1B" w14:paraId="7191E3AC" w14:textId="77777777" w:rsidTr="00752C1B">
        <w:trPr>
          <w:trHeight w:val="131"/>
        </w:trPr>
        <w:tc>
          <w:tcPr>
            <w:tcW w:w="4927" w:type="dxa"/>
            <w:vMerge/>
          </w:tcPr>
          <w:p w14:paraId="501B6BE4" w14:textId="77777777" w:rsidR="00752C1B" w:rsidRDefault="00752C1B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706F92C" w14:textId="5DB56D7D" w:rsidR="00752C1B" w:rsidRDefault="00752C1B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Менее 30%</w:t>
            </w:r>
          </w:p>
        </w:tc>
      </w:tr>
      <w:tr w:rsidR="00B82284" w14:paraId="0C0F612C" w14:textId="77777777" w:rsidTr="00752C1B">
        <w:trPr>
          <w:trHeight w:val="130"/>
        </w:trPr>
        <w:tc>
          <w:tcPr>
            <w:tcW w:w="4927" w:type="dxa"/>
            <w:vMerge w:val="restart"/>
          </w:tcPr>
          <w:p w14:paraId="35E7E473" w14:textId="3B09977B" w:rsidR="00B82284" w:rsidRDefault="00B82284" w:rsidP="00752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5.3. </w:t>
            </w:r>
            <w:r w:rsidRPr="00752C1B">
              <w:rPr>
                <w:rFonts w:ascii="Palatino Linotype" w:hAnsi="Palatino Linotype"/>
              </w:rPr>
              <w:t>Премиальная часть рассчитывается от</w:t>
            </w:r>
          </w:p>
        </w:tc>
        <w:tc>
          <w:tcPr>
            <w:tcW w:w="4927" w:type="dxa"/>
          </w:tcPr>
          <w:p w14:paraId="1C33D8C3" w14:textId="4687E0A8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Товарооборота аптеки</w:t>
            </w:r>
          </w:p>
        </w:tc>
      </w:tr>
      <w:tr w:rsidR="00B82284" w14:paraId="474591D8" w14:textId="77777777" w:rsidTr="00752C1B">
        <w:trPr>
          <w:trHeight w:val="174"/>
        </w:trPr>
        <w:tc>
          <w:tcPr>
            <w:tcW w:w="4927" w:type="dxa"/>
            <w:vMerge/>
          </w:tcPr>
          <w:p w14:paraId="0C68B53D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27FD9B8F" w14:textId="65C2710F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Валовой прибыли аптеки</w:t>
            </w:r>
          </w:p>
        </w:tc>
      </w:tr>
      <w:tr w:rsidR="00B82284" w14:paraId="20C50574" w14:textId="77777777" w:rsidTr="00752C1B">
        <w:trPr>
          <w:trHeight w:val="218"/>
        </w:trPr>
        <w:tc>
          <w:tcPr>
            <w:tcW w:w="4927" w:type="dxa"/>
            <w:vMerge/>
          </w:tcPr>
          <w:p w14:paraId="7F69B6F0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59C1B03" w14:textId="6A86CA85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Личного товарооборота</w:t>
            </w:r>
          </w:p>
        </w:tc>
      </w:tr>
      <w:tr w:rsidR="00B82284" w14:paraId="5518A956" w14:textId="77777777" w:rsidTr="00B82284">
        <w:trPr>
          <w:trHeight w:val="276"/>
        </w:trPr>
        <w:tc>
          <w:tcPr>
            <w:tcW w:w="4927" w:type="dxa"/>
            <w:vMerge/>
          </w:tcPr>
          <w:p w14:paraId="7C5B44FF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5472D9C1" w14:textId="511C4FF8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Личной валовой прибыли</w:t>
            </w:r>
          </w:p>
        </w:tc>
      </w:tr>
      <w:tr w:rsidR="00B82284" w14:paraId="7A949DDD" w14:textId="77777777" w:rsidTr="00752C1B">
        <w:trPr>
          <w:trHeight w:val="305"/>
        </w:trPr>
        <w:tc>
          <w:tcPr>
            <w:tcW w:w="4927" w:type="dxa"/>
            <w:vMerge/>
          </w:tcPr>
          <w:p w14:paraId="1504F8DD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7ACBE171" w14:textId="4634B3F0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Смешанных показателей</w:t>
            </w:r>
          </w:p>
        </w:tc>
      </w:tr>
      <w:tr w:rsidR="00B82284" w14:paraId="40480595" w14:textId="77777777" w:rsidTr="00B82284">
        <w:trPr>
          <w:trHeight w:val="407"/>
        </w:trPr>
        <w:tc>
          <w:tcPr>
            <w:tcW w:w="4927" w:type="dxa"/>
            <w:vMerge w:val="restart"/>
          </w:tcPr>
          <w:p w14:paraId="784B9942" w14:textId="6EE7C5AB" w:rsidR="00B82284" w:rsidRDefault="00B82284" w:rsidP="00752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5.4. Уровень заработной платы</w:t>
            </w:r>
          </w:p>
        </w:tc>
        <w:tc>
          <w:tcPr>
            <w:tcW w:w="4927" w:type="dxa"/>
          </w:tcPr>
          <w:p w14:paraId="07436A0C" w14:textId="01E2C2DF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Выше рынка</w:t>
            </w:r>
          </w:p>
        </w:tc>
      </w:tr>
      <w:tr w:rsidR="00B82284" w14:paraId="3B7F7AC1" w14:textId="77777777" w:rsidTr="00B82284">
        <w:trPr>
          <w:trHeight w:val="204"/>
        </w:trPr>
        <w:tc>
          <w:tcPr>
            <w:tcW w:w="4927" w:type="dxa"/>
            <w:vMerge/>
          </w:tcPr>
          <w:p w14:paraId="058C9252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7CD6120D" w14:textId="112CE1E5" w:rsidR="00B82284" w:rsidRDefault="00B82284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На уровне рынка</w:t>
            </w:r>
          </w:p>
        </w:tc>
      </w:tr>
      <w:tr w:rsidR="00B82284" w14:paraId="0A5DC71A" w14:textId="77777777" w:rsidTr="00752C1B">
        <w:trPr>
          <w:trHeight w:val="495"/>
        </w:trPr>
        <w:tc>
          <w:tcPr>
            <w:tcW w:w="4927" w:type="dxa"/>
            <w:vMerge/>
          </w:tcPr>
          <w:p w14:paraId="72B72CCB" w14:textId="77777777" w:rsidR="00B82284" w:rsidRDefault="00B82284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783E555D" w14:textId="217EDB26" w:rsidR="00B82284" w:rsidRDefault="00B82284" w:rsidP="00B822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Ниже рынка</w:t>
            </w:r>
          </w:p>
        </w:tc>
      </w:tr>
      <w:tr w:rsidR="005870D7" w14:paraId="7494DF1E" w14:textId="77777777" w:rsidTr="00804FE3">
        <w:trPr>
          <w:trHeight w:val="408"/>
        </w:trPr>
        <w:tc>
          <w:tcPr>
            <w:tcW w:w="4927" w:type="dxa"/>
            <w:vMerge w:val="restart"/>
          </w:tcPr>
          <w:p w14:paraId="5F9EB630" w14:textId="0E407C8F" w:rsidR="005870D7" w:rsidRDefault="005870D7" w:rsidP="00752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5.5. Поддержка ПО</w:t>
            </w:r>
          </w:p>
        </w:tc>
        <w:tc>
          <w:tcPr>
            <w:tcW w:w="4927" w:type="dxa"/>
          </w:tcPr>
          <w:p w14:paraId="66C02694" w14:textId="2F308EBC" w:rsidR="005870D7" w:rsidRDefault="005870D7" w:rsidP="00B822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Баллы на весь ассортимент</w:t>
            </w:r>
          </w:p>
        </w:tc>
      </w:tr>
      <w:tr w:rsidR="005870D7" w14:paraId="7A3A6723" w14:textId="77777777" w:rsidTr="00B82284">
        <w:trPr>
          <w:trHeight w:val="349"/>
        </w:trPr>
        <w:tc>
          <w:tcPr>
            <w:tcW w:w="4927" w:type="dxa"/>
            <w:vMerge/>
          </w:tcPr>
          <w:p w14:paraId="7DC35400" w14:textId="77777777" w:rsidR="005870D7" w:rsidRDefault="005870D7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97A772A" w14:textId="61B68E01" w:rsidR="005870D7" w:rsidRPr="00FF1F7D" w:rsidRDefault="005870D7" w:rsidP="00B822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Баллы на часть ассортимента</w:t>
            </w:r>
          </w:p>
        </w:tc>
      </w:tr>
      <w:tr w:rsidR="005870D7" w14:paraId="22C1E9D4" w14:textId="77777777" w:rsidTr="005870D7">
        <w:trPr>
          <w:trHeight w:val="328"/>
        </w:trPr>
        <w:tc>
          <w:tcPr>
            <w:tcW w:w="4927" w:type="dxa"/>
            <w:vMerge/>
          </w:tcPr>
          <w:p w14:paraId="116CD1AC" w14:textId="77777777" w:rsidR="005870D7" w:rsidRDefault="005870D7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6B46CE2" w14:textId="4C316CFF" w:rsidR="005870D7" w:rsidRDefault="005870D7" w:rsidP="00B822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Баллы рассчитываются автоматически</w:t>
            </w:r>
          </w:p>
        </w:tc>
      </w:tr>
      <w:tr w:rsidR="005870D7" w14:paraId="655B5E8B" w14:textId="77777777" w:rsidTr="005870D7">
        <w:trPr>
          <w:trHeight w:val="351"/>
        </w:trPr>
        <w:tc>
          <w:tcPr>
            <w:tcW w:w="4927" w:type="dxa"/>
            <w:vMerge/>
          </w:tcPr>
          <w:p w14:paraId="35DFF75F" w14:textId="77777777" w:rsidR="005870D7" w:rsidRDefault="005870D7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6C21BCF8" w14:textId="59BDB9B8" w:rsidR="005870D7" w:rsidRDefault="005870D7" w:rsidP="005870D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Баллы устанавливают вручную</w:t>
            </w:r>
          </w:p>
        </w:tc>
      </w:tr>
      <w:tr w:rsidR="005870D7" w14:paraId="40F50237" w14:textId="77777777" w:rsidTr="00752C1B">
        <w:trPr>
          <w:trHeight w:val="524"/>
        </w:trPr>
        <w:tc>
          <w:tcPr>
            <w:tcW w:w="4927" w:type="dxa"/>
            <w:vMerge/>
          </w:tcPr>
          <w:p w14:paraId="2F8340C7" w14:textId="77777777" w:rsidR="005870D7" w:rsidRDefault="005870D7" w:rsidP="00752C1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6C74D935" w14:textId="5E8A9E3C" w:rsidR="005870D7" w:rsidRDefault="005870D7" w:rsidP="005870D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Нет баллов/нет поддержки ПО</w:t>
            </w:r>
          </w:p>
          <w:p w14:paraId="5958DBCC" w14:textId="77777777" w:rsidR="005870D7" w:rsidRDefault="005870D7" w:rsidP="00B82284">
            <w:pPr>
              <w:rPr>
                <w:rFonts w:ascii="Palatino Linotype" w:hAnsi="Palatino Linotype"/>
              </w:rPr>
            </w:pPr>
          </w:p>
        </w:tc>
      </w:tr>
    </w:tbl>
    <w:p w14:paraId="17C4181B" w14:textId="503520D3" w:rsidR="00752C1B" w:rsidRDefault="00752C1B" w:rsidP="00D07AF3">
      <w:pPr>
        <w:pBdr>
          <w:bottom w:val="single" w:sz="12" w:space="0" w:color="auto"/>
        </w:pBdr>
        <w:rPr>
          <w:rFonts w:ascii="Palatino Linotype" w:hAnsi="Palatino Linotype"/>
        </w:rPr>
      </w:pPr>
    </w:p>
    <w:p w14:paraId="42B64BAF" w14:textId="73636627" w:rsidR="005870D7" w:rsidRDefault="00D07AF3" w:rsidP="00D07AF3">
      <w:pPr>
        <w:pStyle w:val="2"/>
      </w:pPr>
      <w:r>
        <w:t xml:space="preserve">VI. </w:t>
      </w:r>
      <w:r w:rsidR="00804FE3">
        <w:t>Распределение товаров в аптеке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7AF3" w14:paraId="6C3C500D" w14:textId="77777777" w:rsidTr="00D07AF3">
        <w:tc>
          <w:tcPr>
            <w:tcW w:w="4927" w:type="dxa"/>
          </w:tcPr>
          <w:p w14:paraId="2388F89E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58B67F3E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</w:tr>
      <w:tr w:rsidR="00D07AF3" w14:paraId="375C5FAE" w14:textId="77777777" w:rsidTr="00D07AF3">
        <w:trPr>
          <w:trHeight w:val="363"/>
        </w:trPr>
        <w:tc>
          <w:tcPr>
            <w:tcW w:w="4927" w:type="dxa"/>
            <w:vMerge w:val="restart"/>
          </w:tcPr>
          <w:p w14:paraId="60D7FD74" w14:textId="443FB7DF" w:rsidR="00D07AF3" w:rsidRDefault="00D07AF3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  <w:r w:rsidRPr="00D07AF3">
              <w:rPr>
                <w:rFonts w:ascii="Palatino Linotype" w:hAnsi="Palatino Linotype"/>
              </w:rPr>
              <w:t>1. Общая логика распределения товара (определения мест хранения) в аптеках</w:t>
            </w:r>
          </w:p>
        </w:tc>
        <w:tc>
          <w:tcPr>
            <w:tcW w:w="4927" w:type="dxa"/>
          </w:tcPr>
          <w:p w14:paraId="5923395C" w14:textId="47441330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>Определяют самостоятельно на уровне аптеки (не регламентировано)</w:t>
            </w:r>
          </w:p>
        </w:tc>
      </w:tr>
      <w:tr w:rsidR="00D07AF3" w14:paraId="274A48D5" w14:textId="77777777" w:rsidTr="00D07AF3">
        <w:trPr>
          <w:trHeight w:val="334"/>
        </w:trPr>
        <w:tc>
          <w:tcPr>
            <w:tcW w:w="4927" w:type="dxa"/>
            <w:vMerge/>
          </w:tcPr>
          <w:p w14:paraId="58145963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FB614D7" w14:textId="19E2AB4D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>Стандарт на уровне аптеки с определением и фиксированием мест хранения</w:t>
            </w:r>
          </w:p>
        </w:tc>
      </w:tr>
      <w:tr w:rsidR="00D07AF3" w14:paraId="7E099F00" w14:textId="77777777" w:rsidTr="00D07AF3">
        <w:trPr>
          <w:trHeight w:val="247"/>
        </w:trPr>
        <w:tc>
          <w:tcPr>
            <w:tcW w:w="4927" w:type="dxa"/>
            <w:vMerge/>
          </w:tcPr>
          <w:p w14:paraId="75B56B99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BEDD4CD" w14:textId="4A38F185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>Стандарт на уровне аптечной сети с фиксированными местами хранения</w:t>
            </w:r>
          </w:p>
        </w:tc>
      </w:tr>
      <w:tr w:rsidR="00D07AF3" w14:paraId="39AB50FC" w14:textId="77777777" w:rsidTr="00D07AF3">
        <w:trPr>
          <w:trHeight w:val="844"/>
        </w:trPr>
        <w:tc>
          <w:tcPr>
            <w:tcW w:w="4927" w:type="dxa"/>
            <w:vMerge w:val="restart"/>
          </w:tcPr>
          <w:p w14:paraId="6DCF6735" w14:textId="1E406DCC" w:rsidR="00D07AF3" w:rsidRDefault="00D07AF3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6.2. Поддержка ПО</w:t>
            </w:r>
          </w:p>
        </w:tc>
        <w:tc>
          <w:tcPr>
            <w:tcW w:w="4927" w:type="dxa"/>
          </w:tcPr>
          <w:p w14:paraId="48B743A8" w14:textId="5BD09AFD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>Стандарт на уровне аптечной сети с фиксированными местами хранения</w:t>
            </w:r>
          </w:p>
        </w:tc>
      </w:tr>
      <w:tr w:rsidR="00D07AF3" w14:paraId="1AE8CA42" w14:textId="77777777" w:rsidTr="00D07AF3">
        <w:trPr>
          <w:trHeight w:val="640"/>
        </w:trPr>
        <w:tc>
          <w:tcPr>
            <w:tcW w:w="4927" w:type="dxa"/>
            <w:vMerge/>
          </w:tcPr>
          <w:p w14:paraId="4BF07C30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590CD191" w14:textId="6CD6CAA7" w:rsidR="00D07AF3" w:rsidRDefault="00D07AF3" w:rsidP="00D07AF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Поддержка ПО отсутствует</w:t>
            </w:r>
          </w:p>
          <w:p w14:paraId="63D91ADF" w14:textId="77777777" w:rsidR="00D07AF3" w:rsidRPr="00D07AF3" w:rsidRDefault="00D07AF3" w:rsidP="008566EB">
            <w:pPr>
              <w:rPr>
                <w:rFonts w:ascii="Palatino Linotype" w:hAnsi="Palatino Linotype"/>
              </w:rPr>
            </w:pPr>
          </w:p>
        </w:tc>
      </w:tr>
    </w:tbl>
    <w:p w14:paraId="0BE0B8D7" w14:textId="77777777" w:rsidR="00D07AF3" w:rsidRDefault="00D07AF3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3BD2BC23" w14:textId="19CB10CC" w:rsidR="00804FE3" w:rsidRDefault="00D07AF3" w:rsidP="00F92C99">
      <w:pPr>
        <w:pStyle w:val="2"/>
      </w:pPr>
      <w:r>
        <w:t xml:space="preserve">VII. </w:t>
      </w:r>
      <w:r w:rsidR="00804FE3">
        <w:t>Выкладка товара на витрины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7AF3" w14:paraId="0F726534" w14:textId="77777777" w:rsidTr="00D07AF3">
        <w:tc>
          <w:tcPr>
            <w:tcW w:w="4927" w:type="dxa"/>
          </w:tcPr>
          <w:p w14:paraId="401F0E9C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02804F64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</w:tr>
      <w:tr w:rsidR="00D07AF3" w14:paraId="0560986A" w14:textId="77777777" w:rsidTr="00D07AF3">
        <w:trPr>
          <w:trHeight w:val="291"/>
        </w:trPr>
        <w:tc>
          <w:tcPr>
            <w:tcW w:w="4927" w:type="dxa"/>
            <w:vMerge w:val="restart"/>
          </w:tcPr>
          <w:p w14:paraId="32A1465F" w14:textId="7B59E90D" w:rsidR="00D07AF3" w:rsidRDefault="00D07AF3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  <w:r w:rsidRPr="00D07AF3">
              <w:rPr>
                <w:rFonts w:ascii="Palatino Linotype" w:hAnsi="Palatino Linotype"/>
              </w:rPr>
              <w:t>1. Общая логика выкладки</w:t>
            </w:r>
          </w:p>
        </w:tc>
        <w:tc>
          <w:tcPr>
            <w:tcW w:w="4927" w:type="dxa"/>
          </w:tcPr>
          <w:p w14:paraId="70158A1E" w14:textId="34886B73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>От маркетинговых договоров</w:t>
            </w:r>
          </w:p>
        </w:tc>
      </w:tr>
      <w:tr w:rsidR="00D07AF3" w14:paraId="01200AC2" w14:textId="77777777" w:rsidTr="00D07AF3">
        <w:trPr>
          <w:trHeight w:val="509"/>
        </w:trPr>
        <w:tc>
          <w:tcPr>
            <w:tcW w:w="4927" w:type="dxa"/>
            <w:vMerge/>
          </w:tcPr>
          <w:p w14:paraId="22A131AF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CFBC0CC" w14:textId="1E36589A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 xml:space="preserve">От </w:t>
            </w:r>
            <w:proofErr w:type="spellStart"/>
            <w:r w:rsidRPr="00D07AF3">
              <w:rPr>
                <w:rFonts w:ascii="Palatino Linotype" w:hAnsi="Palatino Linotype"/>
              </w:rPr>
              <w:t>категорийного</w:t>
            </w:r>
            <w:proofErr w:type="spellEnd"/>
            <w:r w:rsidRPr="00D07AF3">
              <w:rPr>
                <w:rFonts w:ascii="Palatino Linotype" w:hAnsi="Palatino Linotype"/>
              </w:rPr>
              <w:t xml:space="preserve"> менеджмента и общей прибыльности позиций</w:t>
            </w:r>
          </w:p>
        </w:tc>
      </w:tr>
      <w:tr w:rsidR="00D07AF3" w14:paraId="43231BBA" w14:textId="77777777" w:rsidTr="00D07AF3">
        <w:trPr>
          <w:trHeight w:val="276"/>
        </w:trPr>
        <w:tc>
          <w:tcPr>
            <w:tcW w:w="4927" w:type="dxa"/>
            <w:vMerge/>
          </w:tcPr>
          <w:p w14:paraId="403D0841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00727C9C" w14:textId="382C6C11" w:rsidR="00D07AF3" w:rsidRDefault="00D07AF3" w:rsidP="008566EB">
            <w:pPr>
              <w:rPr>
                <w:rFonts w:ascii="Palatino Linotype" w:hAnsi="Palatino Linotype"/>
              </w:rPr>
            </w:pPr>
            <w:r w:rsidRPr="00D07AF3">
              <w:rPr>
                <w:rFonts w:ascii="Palatino Linotype" w:hAnsi="Palatino Linotype"/>
              </w:rPr>
              <w:t xml:space="preserve">От </w:t>
            </w:r>
            <w:proofErr w:type="spellStart"/>
            <w:r w:rsidRPr="00D07AF3">
              <w:rPr>
                <w:rFonts w:ascii="Palatino Linotype" w:hAnsi="Palatino Linotype"/>
              </w:rPr>
              <w:t>категорийного</w:t>
            </w:r>
            <w:proofErr w:type="spellEnd"/>
            <w:r w:rsidRPr="00D07AF3">
              <w:rPr>
                <w:rFonts w:ascii="Palatino Linotype" w:hAnsi="Palatino Linotype"/>
              </w:rPr>
              <w:t xml:space="preserve"> менеджмента и общей прибыльности позиций с вторичным учётом маркетинговых договоров</w:t>
            </w:r>
          </w:p>
        </w:tc>
      </w:tr>
      <w:tr w:rsidR="00D07AF3" w14:paraId="61ECF6DE" w14:textId="77777777" w:rsidTr="00D07AF3">
        <w:trPr>
          <w:trHeight w:val="378"/>
        </w:trPr>
        <w:tc>
          <w:tcPr>
            <w:tcW w:w="4927" w:type="dxa"/>
            <w:vMerge/>
          </w:tcPr>
          <w:p w14:paraId="22A7A1DD" w14:textId="77777777" w:rsidR="00D07AF3" w:rsidRDefault="00D07AF3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3F966E4" w14:textId="458EE4C2" w:rsidR="00D07AF3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Логика отсутствует, либо процесс оставлен на усмотрение сотрудников аптек</w:t>
            </w:r>
          </w:p>
        </w:tc>
      </w:tr>
      <w:tr w:rsidR="00F92C99" w14:paraId="5F0CC37A" w14:textId="77777777" w:rsidTr="00F92C99">
        <w:trPr>
          <w:trHeight w:val="1076"/>
        </w:trPr>
        <w:tc>
          <w:tcPr>
            <w:tcW w:w="4927" w:type="dxa"/>
            <w:vMerge w:val="restart"/>
          </w:tcPr>
          <w:p w14:paraId="65C3C331" w14:textId="633E7387" w:rsidR="00F92C99" w:rsidRDefault="00F92C99" w:rsidP="008566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  <w:r w:rsidRPr="00F92C99">
              <w:rPr>
                <w:rFonts w:ascii="Palatino Linotype" w:hAnsi="Palatino Linotype"/>
              </w:rPr>
              <w:t>2. Управление выкладкой</w:t>
            </w:r>
          </w:p>
        </w:tc>
        <w:tc>
          <w:tcPr>
            <w:tcW w:w="4927" w:type="dxa"/>
          </w:tcPr>
          <w:p w14:paraId="222420D8" w14:textId="554580A9" w:rsid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 xml:space="preserve">Существует общая </w:t>
            </w:r>
            <w:proofErr w:type="spellStart"/>
            <w:r w:rsidRPr="00F92C99">
              <w:rPr>
                <w:rFonts w:ascii="Palatino Linotype" w:hAnsi="Palatino Linotype"/>
              </w:rPr>
              <w:t>планограмма</w:t>
            </w:r>
            <w:proofErr w:type="spellEnd"/>
            <w:r w:rsidRPr="00F92C99">
              <w:rPr>
                <w:rFonts w:ascii="Palatino Linotype" w:hAnsi="Palatino Linotype"/>
              </w:rPr>
              <w:t xml:space="preserve"> по основным потребительским категориям обязательная для всех аптек (возможно в виде фотографий)</w:t>
            </w:r>
          </w:p>
        </w:tc>
      </w:tr>
      <w:tr w:rsidR="00F92C99" w14:paraId="425FEC50" w14:textId="77777777" w:rsidTr="00F92C99">
        <w:trPr>
          <w:trHeight w:val="785"/>
        </w:trPr>
        <w:tc>
          <w:tcPr>
            <w:tcW w:w="4927" w:type="dxa"/>
            <w:vMerge/>
          </w:tcPr>
          <w:p w14:paraId="0B909157" w14:textId="77777777" w:rsidR="00F92C99" w:rsidRDefault="00F92C99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4245F11" w14:textId="507E39E4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 xml:space="preserve">Существует общая </w:t>
            </w:r>
            <w:proofErr w:type="spellStart"/>
            <w:r w:rsidRPr="00F92C99">
              <w:rPr>
                <w:rFonts w:ascii="Palatino Linotype" w:hAnsi="Palatino Linotype"/>
              </w:rPr>
              <w:t>планограмма</w:t>
            </w:r>
            <w:proofErr w:type="spellEnd"/>
            <w:r w:rsidRPr="00F92C99">
              <w:rPr>
                <w:rFonts w:ascii="Palatino Linotype" w:hAnsi="Palatino Linotype"/>
              </w:rPr>
              <w:t xml:space="preserve"> по маркетинговым договорам</w:t>
            </w:r>
          </w:p>
        </w:tc>
      </w:tr>
      <w:tr w:rsidR="00F92C99" w14:paraId="6D9B43A0" w14:textId="77777777" w:rsidTr="00F92C99">
        <w:trPr>
          <w:trHeight w:val="596"/>
        </w:trPr>
        <w:tc>
          <w:tcPr>
            <w:tcW w:w="4927" w:type="dxa"/>
            <w:vMerge/>
          </w:tcPr>
          <w:p w14:paraId="162B034C" w14:textId="77777777" w:rsidR="00F92C99" w:rsidRDefault="00F92C99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0B2A3761" w14:textId="0E9C049E" w:rsid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Существует обязательный для выполнения стандарт выкладки</w:t>
            </w:r>
          </w:p>
        </w:tc>
      </w:tr>
      <w:tr w:rsidR="00F92C99" w14:paraId="29B4EA1F" w14:textId="77777777" w:rsidTr="00D07AF3">
        <w:trPr>
          <w:trHeight w:val="480"/>
        </w:trPr>
        <w:tc>
          <w:tcPr>
            <w:tcW w:w="4927" w:type="dxa"/>
            <w:vMerge/>
          </w:tcPr>
          <w:p w14:paraId="27F6E57E" w14:textId="77777777" w:rsidR="00F92C99" w:rsidRDefault="00F92C99" w:rsidP="008566EB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5CECDAB" w14:textId="5B9E6FED" w:rsid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Централизованное управление отсутствует</w:t>
            </w:r>
          </w:p>
        </w:tc>
      </w:tr>
      <w:tr w:rsidR="00F92C99" w14:paraId="3C80BC14" w14:textId="77777777" w:rsidTr="00F92C99">
        <w:trPr>
          <w:trHeight w:val="1050"/>
        </w:trPr>
        <w:tc>
          <w:tcPr>
            <w:tcW w:w="4927" w:type="dxa"/>
            <w:vMerge w:val="restart"/>
          </w:tcPr>
          <w:p w14:paraId="6374BD1B" w14:textId="1E9AC13C" w:rsidR="00F92C99" w:rsidRDefault="00F92C99" w:rsidP="00F92C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7.3. </w:t>
            </w:r>
            <w:r w:rsidRPr="00F92C99">
              <w:rPr>
                <w:rFonts w:ascii="Palatino Linotype" w:hAnsi="Palatino Linotype"/>
              </w:rPr>
              <w:t>Система оценки стоимости витрин</w:t>
            </w:r>
          </w:p>
        </w:tc>
        <w:tc>
          <w:tcPr>
            <w:tcW w:w="4927" w:type="dxa"/>
          </w:tcPr>
          <w:p w14:paraId="1087958B" w14:textId="59E9EE1C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В аптечной сети существует логика определения "горячих" зон и оценка стоимости/ценности витрины</w:t>
            </w:r>
          </w:p>
        </w:tc>
      </w:tr>
      <w:tr w:rsidR="00F92C99" w14:paraId="5EFB5591" w14:textId="77777777" w:rsidTr="00F92C99">
        <w:trPr>
          <w:trHeight w:val="710"/>
        </w:trPr>
        <w:tc>
          <w:tcPr>
            <w:tcW w:w="4927" w:type="dxa"/>
            <w:vMerge/>
          </w:tcPr>
          <w:p w14:paraId="5E5F926D" w14:textId="77777777" w:rsidR="00F92C99" w:rsidRDefault="00F92C99" w:rsidP="00F92C99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138135D8" w14:textId="73B0107B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В аптечной сети известна общая площадь витрин в сети, аптеках</w:t>
            </w:r>
          </w:p>
        </w:tc>
      </w:tr>
      <w:tr w:rsidR="00F92C99" w14:paraId="21B33379" w14:textId="77777777" w:rsidTr="00F92C99">
        <w:trPr>
          <w:trHeight w:val="712"/>
        </w:trPr>
        <w:tc>
          <w:tcPr>
            <w:tcW w:w="4927" w:type="dxa"/>
            <w:vMerge/>
          </w:tcPr>
          <w:p w14:paraId="78B0FFB6" w14:textId="77777777" w:rsidR="00F92C99" w:rsidRDefault="00F92C99" w:rsidP="00F92C99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394EDE4E" w14:textId="7E0DFD5D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Витрины описаны и классифицированы по стоимости/ценности</w:t>
            </w:r>
          </w:p>
        </w:tc>
      </w:tr>
      <w:tr w:rsidR="00F92C99" w14:paraId="1F40AB40" w14:textId="77777777" w:rsidTr="00D07AF3">
        <w:trPr>
          <w:trHeight w:val="626"/>
        </w:trPr>
        <w:tc>
          <w:tcPr>
            <w:tcW w:w="4927" w:type="dxa"/>
            <w:vMerge/>
          </w:tcPr>
          <w:p w14:paraId="43A315B7" w14:textId="77777777" w:rsidR="00F92C99" w:rsidRDefault="00F92C99" w:rsidP="00F92C99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6284E48C" w14:textId="3FD589A3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Какое либо описание стоимости витрин отсутствует</w:t>
            </w:r>
          </w:p>
        </w:tc>
      </w:tr>
      <w:tr w:rsidR="00F92C99" w14:paraId="274F369A" w14:textId="77777777" w:rsidTr="00F92C99">
        <w:trPr>
          <w:trHeight w:val="436"/>
        </w:trPr>
        <w:tc>
          <w:tcPr>
            <w:tcW w:w="4927" w:type="dxa"/>
            <w:vMerge w:val="restart"/>
          </w:tcPr>
          <w:p w14:paraId="5700BFF2" w14:textId="789919B3" w:rsidR="00F92C99" w:rsidRDefault="00F92C99" w:rsidP="00F92C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  <w:r w:rsidRPr="00F92C99">
              <w:rPr>
                <w:rFonts w:ascii="Palatino Linotype" w:hAnsi="Palatino Linotype"/>
              </w:rPr>
              <w:t>4. Контроль выкладки</w:t>
            </w:r>
          </w:p>
        </w:tc>
        <w:tc>
          <w:tcPr>
            <w:tcW w:w="4927" w:type="dxa"/>
          </w:tcPr>
          <w:p w14:paraId="52D09775" w14:textId="4ABC6C9F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Контроль выкладки не реже раза в месяц</w:t>
            </w:r>
          </w:p>
        </w:tc>
      </w:tr>
      <w:tr w:rsidR="00F92C99" w14:paraId="7A312944" w14:textId="77777777" w:rsidTr="00F92C99">
        <w:trPr>
          <w:trHeight w:val="712"/>
        </w:trPr>
        <w:tc>
          <w:tcPr>
            <w:tcW w:w="4927" w:type="dxa"/>
            <w:vMerge/>
          </w:tcPr>
          <w:p w14:paraId="61554FEB" w14:textId="77777777" w:rsidR="00F92C99" w:rsidRDefault="00F92C99" w:rsidP="00F92C99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20E7DDB5" w14:textId="595AEAE7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Контроль выкладки не режа раза в сезон (квартал)</w:t>
            </w:r>
          </w:p>
        </w:tc>
      </w:tr>
      <w:tr w:rsidR="00F92C99" w14:paraId="1FBE3753" w14:textId="77777777" w:rsidTr="00D07AF3">
        <w:trPr>
          <w:trHeight w:val="306"/>
        </w:trPr>
        <w:tc>
          <w:tcPr>
            <w:tcW w:w="4927" w:type="dxa"/>
            <w:vMerge/>
          </w:tcPr>
          <w:p w14:paraId="51086AD8" w14:textId="77777777" w:rsidR="00F92C99" w:rsidRDefault="00F92C99" w:rsidP="00F92C99">
            <w:pPr>
              <w:rPr>
                <w:rFonts w:ascii="Palatino Linotype" w:hAnsi="Palatino Linotype"/>
              </w:rPr>
            </w:pPr>
          </w:p>
        </w:tc>
        <w:tc>
          <w:tcPr>
            <w:tcW w:w="4927" w:type="dxa"/>
          </w:tcPr>
          <w:p w14:paraId="4AF7CE9D" w14:textId="2905AA17" w:rsidR="00F92C99" w:rsidRPr="00F92C99" w:rsidRDefault="00F92C99" w:rsidP="008566EB">
            <w:pPr>
              <w:rPr>
                <w:rFonts w:ascii="Palatino Linotype" w:hAnsi="Palatino Linotype"/>
              </w:rPr>
            </w:pPr>
            <w:r w:rsidRPr="00F92C99">
              <w:rPr>
                <w:rFonts w:ascii="Palatino Linotype" w:hAnsi="Palatino Linotype"/>
              </w:rPr>
              <w:t>Контроль выкладки отсутствует</w:t>
            </w:r>
          </w:p>
        </w:tc>
      </w:tr>
    </w:tbl>
    <w:p w14:paraId="1E50124A" w14:textId="77777777" w:rsidR="00D07AF3" w:rsidRDefault="00D07AF3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668248D2" w14:textId="77777777" w:rsidR="005870D7" w:rsidRDefault="005870D7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5A1F0DA4" w14:textId="77777777" w:rsidR="002E36B1" w:rsidRPr="00610473" w:rsidRDefault="002E36B1" w:rsidP="008566EB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4AD0FB0A" w14:textId="77777777" w:rsidR="005E2BE7" w:rsidRPr="00121E45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nsolas"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zh-CN"/>
        </w:rPr>
        <w:drawing>
          <wp:inline distT="0" distB="0" distL="0" distR="0" wp14:anchorId="42E8516A" wp14:editId="65882C0B">
            <wp:extent cx="414913" cy="4250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9" cy="4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98F5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sz w:val="24"/>
          <w:szCs w:val="24"/>
        </w:rPr>
      </w:pPr>
      <w:r w:rsidRPr="005E4E88">
        <w:rPr>
          <w:rFonts w:ascii="Palatino Linotype" w:hAnsi="Palatino Linotype" w:cs="Calibri"/>
          <w:b/>
          <w:sz w:val="24"/>
          <w:szCs w:val="24"/>
        </w:rPr>
        <w:t>Павел ЛИСОВСКИЙ</w:t>
      </w:r>
      <w:r w:rsidRPr="005E4E88">
        <w:rPr>
          <w:rFonts w:ascii="Palatino Linotype" w:hAnsi="Palatino Linotype" w:cs="Calibri"/>
          <w:sz w:val="24"/>
          <w:szCs w:val="24"/>
        </w:rPr>
        <w:t>, к.э.н.</w:t>
      </w:r>
    </w:p>
    <w:p w14:paraId="5F67BF2D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sz w:val="20"/>
          <w:szCs w:val="20"/>
        </w:rPr>
      </w:pPr>
      <w:r w:rsidRPr="005E4E88">
        <w:rPr>
          <w:rFonts w:ascii="Palatino Linotype" w:hAnsi="Palatino Linotype" w:cs="Calibri"/>
          <w:sz w:val="20"/>
          <w:szCs w:val="20"/>
        </w:rPr>
        <w:t>Управляющий Партнёр "Проектирование систем управления".</w:t>
      </w:r>
    </w:p>
    <w:p w14:paraId="2A1E08D3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sz w:val="20"/>
          <w:szCs w:val="20"/>
        </w:rPr>
      </w:pPr>
      <w:r w:rsidRPr="005E4E88">
        <w:rPr>
          <w:rFonts w:ascii="Palatino Linotype" w:hAnsi="Palatino Linotype" w:cs="Calibri"/>
          <w:sz w:val="20"/>
          <w:szCs w:val="20"/>
        </w:rPr>
        <w:t>Консультант по увеличению прибыльности бизнеса.</w:t>
      </w:r>
    </w:p>
    <w:p w14:paraId="5D455A92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sz w:val="20"/>
          <w:szCs w:val="20"/>
        </w:rPr>
      </w:pPr>
      <w:r w:rsidRPr="005E4E88">
        <w:rPr>
          <w:rFonts w:ascii="Palatino Linotype" w:hAnsi="Palatino Linotype" w:cs="Calibri"/>
          <w:sz w:val="20"/>
          <w:szCs w:val="20"/>
        </w:rPr>
        <w:t>Действительный участник РАФМ</w:t>
      </w:r>
    </w:p>
    <w:p w14:paraId="48B07DA9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onsolas"/>
          <w:sz w:val="20"/>
          <w:szCs w:val="20"/>
        </w:rPr>
      </w:pPr>
      <w:r w:rsidRPr="005E4E88">
        <w:rPr>
          <w:rFonts w:ascii="Palatino Linotype" w:hAnsi="Palatino Linotype" w:cs="Calibri"/>
          <w:sz w:val="20"/>
          <w:szCs w:val="20"/>
        </w:rPr>
        <w:t>тел. +79062268109</w:t>
      </w:r>
    </w:p>
    <w:p w14:paraId="35D1A871" w14:textId="77777777" w:rsidR="005E2BE7" w:rsidRPr="005E4E88" w:rsidRDefault="005E2BE7" w:rsidP="005E2BE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Consolas"/>
          <w:sz w:val="20"/>
          <w:szCs w:val="20"/>
        </w:rPr>
      </w:pPr>
      <w:r w:rsidRPr="005E4E88">
        <w:rPr>
          <w:rFonts w:ascii="Palatino Linotype" w:hAnsi="Palatino Linotype" w:cs="Calibri"/>
          <w:sz w:val="20"/>
          <w:szCs w:val="20"/>
          <w:lang w:val="en-US"/>
        </w:rPr>
        <w:t>www</w:t>
      </w:r>
      <w:r w:rsidRPr="005E4E88">
        <w:rPr>
          <w:rFonts w:ascii="Palatino Linotype" w:hAnsi="Palatino Linotype" w:cs="Calibri"/>
          <w:sz w:val="20"/>
          <w:szCs w:val="20"/>
        </w:rPr>
        <w:t>:</w:t>
      </w:r>
      <w:r w:rsidRPr="005E4E88">
        <w:rPr>
          <w:rFonts w:ascii="Palatino Linotype" w:hAnsi="Palatino Linotype" w:cs="Calibri"/>
          <w:sz w:val="20"/>
          <w:szCs w:val="20"/>
          <w:lang w:val="en-US"/>
        </w:rPr>
        <w:t> </w:t>
      </w:r>
      <w:hyperlink r:id="rId13" w:history="1">
        <w:r w:rsidRPr="005E4E88">
          <w:rPr>
            <w:rFonts w:ascii="Palatino Linotype" w:hAnsi="Palatino Linotype" w:cs="Consolas"/>
            <w:color w:val="0023E3"/>
            <w:sz w:val="20"/>
            <w:szCs w:val="20"/>
            <w:lang w:val="en-US"/>
          </w:rPr>
          <w:t>http</w:t>
        </w:r>
        <w:r w:rsidRPr="005E4E88">
          <w:rPr>
            <w:rFonts w:ascii="Palatino Linotype" w:hAnsi="Palatino Linotype" w:cs="Consolas"/>
            <w:color w:val="0023E3"/>
            <w:sz w:val="20"/>
            <w:szCs w:val="20"/>
          </w:rPr>
          <w:t>://</w:t>
        </w:r>
        <w:proofErr w:type="spellStart"/>
        <w:r w:rsidRPr="005E4E88">
          <w:rPr>
            <w:rFonts w:ascii="Palatino Linotype" w:hAnsi="Palatino Linotype" w:cs="Consolas"/>
            <w:color w:val="0023E3"/>
            <w:sz w:val="20"/>
            <w:szCs w:val="20"/>
            <w:lang w:val="en-US"/>
          </w:rPr>
          <w:t>LisovskiyP</w:t>
        </w:r>
        <w:proofErr w:type="spellEnd"/>
        <w:r w:rsidRPr="005E4E88">
          <w:rPr>
            <w:rFonts w:ascii="Palatino Linotype" w:hAnsi="Palatino Linotype" w:cs="Consolas"/>
            <w:color w:val="0023E3"/>
            <w:sz w:val="20"/>
            <w:szCs w:val="20"/>
          </w:rPr>
          <w:t>.</w:t>
        </w:r>
        <w:r w:rsidRPr="005E4E88">
          <w:rPr>
            <w:rFonts w:ascii="Palatino Linotype" w:hAnsi="Palatino Linotype" w:cs="Consolas"/>
            <w:color w:val="0023E3"/>
            <w:sz w:val="20"/>
            <w:szCs w:val="20"/>
            <w:lang w:val="en-US"/>
          </w:rPr>
          <w:t>com</w:t>
        </w:r>
      </w:hyperlink>
    </w:p>
    <w:p w14:paraId="4737CE0B" w14:textId="77777777" w:rsidR="005E2BE7" w:rsidRPr="005E4E88" w:rsidRDefault="005E2BE7" w:rsidP="005E2BE7">
      <w:pPr>
        <w:rPr>
          <w:rFonts w:ascii="Palatino Linotype" w:hAnsi="Palatino Linotype"/>
        </w:rPr>
      </w:pPr>
      <w:r w:rsidRPr="005E4E88">
        <w:rPr>
          <w:rFonts w:ascii="Palatino Linotype" w:hAnsi="Palatino Linotype" w:cs="Calibri"/>
          <w:sz w:val="20"/>
          <w:szCs w:val="20"/>
          <w:lang w:val="en-US"/>
        </w:rPr>
        <w:t>email</w:t>
      </w:r>
      <w:r w:rsidRPr="005E4E88">
        <w:rPr>
          <w:rFonts w:ascii="Palatino Linotype" w:hAnsi="Palatino Linotype" w:cs="Calibri"/>
          <w:sz w:val="20"/>
          <w:szCs w:val="20"/>
        </w:rPr>
        <w:t>:</w:t>
      </w:r>
      <w:r w:rsidRPr="005E4E88">
        <w:rPr>
          <w:rFonts w:ascii="Palatino Linotype" w:hAnsi="Palatino Linotype" w:cs="Calibri"/>
          <w:sz w:val="20"/>
          <w:szCs w:val="20"/>
          <w:lang w:val="en-US"/>
        </w:rPr>
        <w:t> </w:t>
      </w:r>
      <w:hyperlink r:id="rId14" w:history="1">
        <w:r w:rsidRPr="005E4E88">
          <w:rPr>
            <w:rFonts w:ascii="Palatino Linotype" w:hAnsi="Palatino Linotype" w:cs="Calibri"/>
            <w:color w:val="0026F8"/>
            <w:sz w:val="20"/>
            <w:szCs w:val="20"/>
            <w:lang w:val="en-US"/>
          </w:rPr>
          <w:t>Pavel</w:t>
        </w:r>
        <w:r w:rsidRPr="005E4E88">
          <w:rPr>
            <w:rFonts w:ascii="Palatino Linotype" w:hAnsi="Palatino Linotype" w:cs="Calibri"/>
            <w:color w:val="0026F8"/>
            <w:sz w:val="20"/>
            <w:szCs w:val="20"/>
          </w:rPr>
          <w:t>@</w:t>
        </w:r>
        <w:proofErr w:type="spellStart"/>
        <w:r w:rsidRPr="005E4E88">
          <w:rPr>
            <w:rFonts w:ascii="Palatino Linotype" w:hAnsi="Palatino Linotype" w:cs="Calibri"/>
            <w:color w:val="0026F8"/>
            <w:sz w:val="20"/>
            <w:szCs w:val="20"/>
            <w:lang w:val="en-US"/>
          </w:rPr>
          <w:t>LisovskiyP</w:t>
        </w:r>
        <w:proofErr w:type="spellEnd"/>
        <w:r w:rsidRPr="005E4E88">
          <w:rPr>
            <w:rFonts w:ascii="Palatino Linotype" w:hAnsi="Palatino Linotype" w:cs="Calibri"/>
            <w:color w:val="0026F8"/>
            <w:sz w:val="20"/>
            <w:szCs w:val="20"/>
          </w:rPr>
          <w:t>.</w:t>
        </w:r>
        <w:r w:rsidRPr="005E4E88">
          <w:rPr>
            <w:rFonts w:ascii="Palatino Linotype" w:hAnsi="Palatino Linotype" w:cs="Calibri"/>
            <w:color w:val="0026F8"/>
            <w:sz w:val="20"/>
            <w:szCs w:val="20"/>
            <w:lang w:val="en-US"/>
          </w:rPr>
          <w:t>com</w:t>
        </w:r>
      </w:hyperlink>
    </w:p>
    <w:sectPr w:rsidR="005E2BE7" w:rsidRPr="005E4E88" w:rsidSect="006C7A01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9B76" w14:textId="77777777" w:rsidR="00F17449" w:rsidRDefault="00F17449" w:rsidP="008566EB">
      <w:pPr>
        <w:spacing w:after="0" w:line="240" w:lineRule="auto"/>
      </w:pPr>
      <w:r>
        <w:separator/>
      </w:r>
    </w:p>
  </w:endnote>
  <w:endnote w:type="continuationSeparator" w:id="0">
    <w:p w14:paraId="03430FBD" w14:textId="77777777" w:rsidR="00F17449" w:rsidRDefault="00F17449" w:rsidP="0085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5240" w14:textId="77777777" w:rsidR="003004CE" w:rsidRDefault="003004CE" w:rsidP="008566EB">
    <w:pPr>
      <w:pStyle w:val="af5"/>
      <w:pBdr>
        <w:bottom w:val="single" w:sz="12" w:space="1" w:color="auto"/>
      </w:pBdr>
      <w:jc w:val="right"/>
    </w:pPr>
    <w:r>
      <w:rPr>
        <w:noProof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 wp14:anchorId="5615BE03" wp14:editId="1B27587A">
          <wp:simplePos x="0" y="0"/>
          <wp:positionH relativeFrom="column">
            <wp:posOffset>-24765</wp:posOffset>
          </wp:positionH>
          <wp:positionV relativeFrom="paragraph">
            <wp:posOffset>141605</wp:posOffset>
          </wp:positionV>
          <wp:extent cx="1019175" cy="353695"/>
          <wp:effectExtent l="0" t="0" r="0" b="0"/>
          <wp:wrapSquare wrapText="bothSides"/>
          <wp:docPr id="2" name="Рисунок 4" descr="\\psf\Home\Documents\Сайт\Логотип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ocuments\Сайт\Логотип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14A39" w14:textId="77777777" w:rsidR="003004CE" w:rsidRDefault="003004CE" w:rsidP="008566EB">
    <w:pPr>
      <w:pStyle w:val="af5"/>
      <w:jc w:val="right"/>
    </w:pPr>
    <w:r>
      <w:t xml:space="preserve">                                                                                                   Павел Лисовский, к.э.н.</w:t>
    </w:r>
    <w:r w:rsidRPr="0063610A">
      <w:rPr>
        <w:noProof/>
        <w:sz w:val="28"/>
        <w:szCs w:val="28"/>
        <w:lang w:eastAsia="ru-RU"/>
      </w:rPr>
      <w:t xml:space="preserve"> </w:t>
    </w:r>
  </w:p>
  <w:p w14:paraId="2D7958E8" w14:textId="77777777" w:rsidR="003004CE" w:rsidRDefault="003004CE" w:rsidP="008566EB">
    <w:pPr>
      <w:pStyle w:val="af5"/>
      <w:jc w:val="right"/>
    </w:pPr>
    <w:r>
      <w:t xml:space="preserve">Проектирование систем управления. Оптимизация бизнес процессов.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FD651" w14:textId="77777777" w:rsidR="00F17449" w:rsidRDefault="00F17449" w:rsidP="008566EB">
      <w:pPr>
        <w:spacing w:after="0" w:line="240" w:lineRule="auto"/>
      </w:pPr>
      <w:r>
        <w:separator/>
      </w:r>
    </w:p>
  </w:footnote>
  <w:footnote w:type="continuationSeparator" w:id="0">
    <w:p w14:paraId="77762B9C" w14:textId="77777777" w:rsidR="00F17449" w:rsidRDefault="00F17449" w:rsidP="0085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6A6"/>
    <w:multiLevelType w:val="hybridMultilevel"/>
    <w:tmpl w:val="DA56B7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6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477C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ED59BD"/>
    <w:multiLevelType w:val="multilevel"/>
    <w:tmpl w:val="E034E40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384E34"/>
    <w:multiLevelType w:val="hybridMultilevel"/>
    <w:tmpl w:val="515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9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020DF"/>
    <w:multiLevelType w:val="multilevel"/>
    <w:tmpl w:val="A61E3BD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61421C"/>
    <w:multiLevelType w:val="multilevel"/>
    <w:tmpl w:val="E034E40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CC13DC"/>
    <w:multiLevelType w:val="hybridMultilevel"/>
    <w:tmpl w:val="FD7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C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1723F"/>
    <w:multiLevelType w:val="hybridMultilevel"/>
    <w:tmpl w:val="515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0035E"/>
    <w:multiLevelType w:val="hybridMultilevel"/>
    <w:tmpl w:val="C084439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62965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303ABF"/>
    <w:multiLevelType w:val="hybridMultilevel"/>
    <w:tmpl w:val="FD7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33A1A"/>
    <w:multiLevelType w:val="multilevel"/>
    <w:tmpl w:val="84B6B96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114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ED54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BE4D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C92967"/>
    <w:multiLevelType w:val="hybridMultilevel"/>
    <w:tmpl w:val="6874C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EE52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1B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9004FC"/>
    <w:multiLevelType w:val="hybridMultilevel"/>
    <w:tmpl w:val="B7CE00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5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9"/>
  </w:num>
  <w:num w:numId="13">
    <w:abstractNumId w:val="20"/>
  </w:num>
  <w:num w:numId="14">
    <w:abstractNumId w:val="16"/>
  </w:num>
  <w:num w:numId="15">
    <w:abstractNumId w:val="11"/>
  </w:num>
  <w:num w:numId="16">
    <w:abstractNumId w:val="5"/>
  </w:num>
  <w:num w:numId="17">
    <w:abstractNumId w:val="22"/>
  </w:num>
  <w:num w:numId="18">
    <w:abstractNumId w:val="12"/>
  </w:num>
  <w:num w:numId="19">
    <w:abstractNumId w:val="3"/>
  </w:num>
  <w:num w:numId="20">
    <w:abstractNumId w:val="7"/>
  </w:num>
  <w:num w:numId="21">
    <w:abstractNumId w:val="6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0"/>
    <w:rsid w:val="00001AF0"/>
    <w:rsid w:val="00005161"/>
    <w:rsid w:val="0001430A"/>
    <w:rsid w:val="00016781"/>
    <w:rsid w:val="0002226F"/>
    <w:rsid w:val="00051F04"/>
    <w:rsid w:val="00054F86"/>
    <w:rsid w:val="00056E71"/>
    <w:rsid w:val="00073EDD"/>
    <w:rsid w:val="000D1CF6"/>
    <w:rsid w:val="000D48D9"/>
    <w:rsid w:val="000D657F"/>
    <w:rsid w:val="000E7B58"/>
    <w:rsid w:val="000F6FB6"/>
    <w:rsid w:val="00145242"/>
    <w:rsid w:val="001464A6"/>
    <w:rsid w:val="001748F3"/>
    <w:rsid w:val="001971E4"/>
    <w:rsid w:val="001D0E3F"/>
    <w:rsid w:val="001D4871"/>
    <w:rsid w:val="001F65B6"/>
    <w:rsid w:val="00207C88"/>
    <w:rsid w:val="00211CFC"/>
    <w:rsid w:val="002A5462"/>
    <w:rsid w:val="002C7F13"/>
    <w:rsid w:val="002E36B1"/>
    <w:rsid w:val="003004CE"/>
    <w:rsid w:val="00333E51"/>
    <w:rsid w:val="003376A4"/>
    <w:rsid w:val="003527F1"/>
    <w:rsid w:val="00357D6E"/>
    <w:rsid w:val="003A470D"/>
    <w:rsid w:val="003B3F01"/>
    <w:rsid w:val="003D1BF6"/>
    <w:rsid w:val="003D48E1"/>
    <w:rsid w:val="003E06C1"/>
    <w:rsid w:val="0041676B"/>
    <w:rsid w:val="0042144A"/>
    <w:rsid w:val="004735F9"/>
    <w:rsid w:val="004A4C47"/>
    <w:rsid w:val="004A4DF2"/>
    <w:rsid w:val="00506B45"/>
    <w:rsid w:val="005107E0"/>
    <w:rsid w:val="00510F01"/>
    <w:rsid w:val="005509B1"/>
    <w:rsid w:val="00572A63"/>
    <w:rsid w:val="005870D7"/>
    <w:rsid w:val="005C43E4"/>
    <w:rsid w:val="005D4766"/>
    <w:rsid w:val="005E2BE7"/>
    <w:rsid w:val="005E6360"/>
    <w:rsid w:val="005E6FA0"/>
    <w:rsid w:val="005F2969"/>
    <w:rsid w:val="00610473"/>
    <w:rsid w:val="006437BD"/>
    <w:rsid w:val="0067637E"/>
    <w:rsid w:val="00695867"/>
    <w:rsid w:val="006A6263"/>
    <w:rsid w:val="006C7A01"/>
    <w:rsid w:val="006D0707"/>
    <w:rsid w:val="006D2322"/>
    <w:rsid w:val="006E3FD0"/>
    <w:rsid w:val="006F4184"/>
    <w:rsid w:val="00707F63"/>
    <w:rsid w:val="00752C1B"/>
    <w:rsid w:val="00783CBB"/>
    <w:rsid w:val="0079145F"/>
    <w:rsid w:val="007A4A20"/>
    <w:rsid w:val="007C2DC5"/>
    <w:rsid w:val="007D6509"/>
    <w:rsid w:val="007E21F8"/>
    <w:rsid w:val="00804FE3"/>
    <w:rsid w:val="008058D9"/>
    <w:rsid w:val="00827C67"/>
    <w:rsid w:val="00827CFA"/>
    <w:rsid w:val="00846945"/>
    <w:rsid w:val="00855A84"/>
    <w:rsid w:val="008566EB"/>
    <w:rsid w:val="0085677A"/>
    <w:rsid w:val="0088780C"/>
    <w:rsid w:val="00894F21"/>
    <w:rsid w:val="008954FC"/>
    <w:rsid w:val="008D7E52"/>
    <w:rsid w:val="008E08DC"/>
    <w:rsid w:val="008E1F14"/>
    <w:rsid w:val="008E4967"/>
    <w:rsid w:val="008E63A3"/>
    <w:rsid w:val="008F592F"/>
    <w:rsid w:val="008F7604"/>
    <w:rsid w:val="009248C1"/>
    <w:rsid w:val="009429FC"/>
    <w:rsid w:val="009549C7"/>
    <w:rsid w:val="009737C4"/>
    <w:rsid w:val="00974298"/>
    <w:rsid w:val="0099136B"/>
    <w:rsid w:val="00994D2C"/>
    <w:rsid w:val="009A0A3F"/>
    <w:rsid w:val="009C13B3"/>
    <w:rsid w:val="009C68C0"/>
    <w:rsid w:val="00A06E0F"/>
    <w:rsid w:val="00A34FEF"/>
    <w:rsid w:val="00A72530"/>
    <w:rsid w:val="00A914B9"/>
    <w:rsid w:val="00AB4010"/>
    <w:rsid w:val="00AE1366"/>
    <w:rsid w:val="00AE2D8F"/>
    <w:rsid w:val="00B72C95"/>
    <w:rsid w:val="00B82284"/>
    <w:rsid w:val="00B845E1"/>
    <w:rsid w:val="00BA6459"/>
    <w:rsid w:val="00BA76D1"/>
    <w:rsid w:val="00BE0D69"/>
    <w:rsid w:val="00C20B4B"/>
    <w:rsid w:val="00CB1FF5"/>
    <w:rsid w:val="00D07AF3"/>
    <w:rsid w:val="00D200DF"/>
    <w:rsid w:val="00D35DD9"/>
    <w:rsid w:val="00D60672"/>
    <w:rsid w:val="00D67C1D"/>
    <w:rsid w:val="00D973ED"/>
    <w:rsid w:val="00DA567D"/>
    <w:rsid w:val="00DA71DC"/>
    <w:rsid w:val="00DC0BE0"/>
    <w:rsid w:val="00DC621C"/>
    <w:rsid w:val="00DF0EBC"/>
    <w:rsid w:val="00E05571"/>
    <w:rsid w:val="00E519CE"/>
    <w:rsid w:val="00EC76B5"/>
    <w:rsid w:val="00EE2664"/>
    <w:rsid w:val="00F049F2"/>
    <w:rsid w:val="00F17449"/>
    <w:rsid w:val="00F23878"/>
    <w:rsid w:val="00F24003"/>
    <w:rsid w:val="00F522BB"/>
    <w:rsid w:val="00F6273C"/>
    <w:rsid w:val="00F90EC9"/>
    <w:rsid w:val="00F92C99"/>
    <w:rsid w:val="00F947CE"/>
    <w:rsid w:val="00FA7557"/>
    <w:rsid w:val="00FB3AC5"/>
    <w:rsid w:val="00FC07F7"/>
    <w:rsid w:val="00FC0BEC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AF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66EB"/>
  </w:style>
  <w:style w:type="paragraph" w:styleId="1">
    <w:name w:val="heading 1"/>
    <w:basedOn w:val="a"/>
    <w:next w:val="a"/>
    <w:link w:val="10"/>
    <w:uiPriority w:val="9"/>
    <w:qFormat/>
    <w:rsid w:val="008566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566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566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6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6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6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6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6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6EB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66EB"/>
    <w:rPr>
      <w:caps/>
      <w:color w:val="622423" w:themeColor="accent2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66EB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66E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6E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6E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6E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6E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66EB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566E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566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566EB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566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566EB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8566E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566E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566E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566EB"/>
  </w:style>
  <w:style w:type="paragraph" w:styleId="21">
    <w:name w:val="Quote"/>
    <w:basedOn w:val="a"/>
    <w:next w:val="a"/>
    <w:link w:val="22"/>
    <w:uiPriority w:val="29"/>
    <w:qFormat/>
    <w:rsid w:val="00856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566E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566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566E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566EB"/>
    <w:rPr>
      <w:i/>
      <w:iCs/>
    </w:rPr>
  </w:style>
  <w:style w:type="character" w:styleId="af0">
    <w:name w:val="Intense Emphasis"/>
    <w:uiPriority w:val="21"/>
    <w:qFormat/>
    <w:rsid w:val="008566E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566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566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566E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566E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5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6EB"/>
  </w:style>
  <w:style w:type="paragraph" w:styleId="af7">
    <w:name w:val="footer"/>
    <w:basedOn w:val="a"/>
    <w:link w:val="af8"/>
    <w:uiPriority w:val="99"/>
    <w:unhideWhenUsed/>
    <w:rsid w:val="0085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6EB"/>
  </w:style>
  <w:style w:type="paragraph" w:styleId="af9">
    <w:name w:val="Balloon Text"/>
    <w:basedOn w:val="a"/>
    <w:link w:val="afa"/>
    <w:uiPriority w:val="99"/>
    <w:semiHidden/>
    <w:unhideWhenUsed/>
    <w:rsid w:val="006C7A0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C7A01"/>
    <w:rPr>
      <w:rFonts w:ascii="Lucida Grande CY" w:hAnsi="Lucida Grande CY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9A0A3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A0A3F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9A0A3F"/>
    <w:rPr>
      <w:vertAlign w:val="superscript"/>
    </w:rPr>
  </w:style>
  <w:style w:type="table" w:styleId="afe">
    <w:name w:val="Table Grid"/>
    <w:basedOn w:val="a1"/>
    <w:uiPriority w:val="59"/>
    <w:rsid w:val="00E5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F2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vel@LisovskiyP.com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LisovskiyP.com/" TargetMode="External"/><Relationship Id="rId14" Type="http://schemas.openxmlformats.org/officeDocument/2006/relationships/hyperlink" Target="applewebdata://F02DA114-09DB-495D-8C06-51506DC0120F/sentmsg?compose&amp;To=Pavel@LisovskiyP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sm.ru/news/318/" TargetMode="External"/><Relationship Id="rId10" Type="http://schemas.openxmlformats.org/officeDocument/2006/relationships/hyperlink" Target="http://lisovskiyp.com/about/pavellisovski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4444-1E30-CB4D-8925-2B91E826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2023</Words>
  <Characters>14264</Characters>
  <Application>Microsoft Macintosh Word</Application>
  <DocSecurity>0</DocSecurity>
  <Lines>339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Вопросы для определения текущей ситуации</vt:lpstr>
      <vt:lpstr>    Вопросы по основным бизнес процессам</vt:lpstr>
      <vt:lpstr>        I. Процесс ФОрмирование Ассортимента и заказ товара</vt:lpstr>
      <vt:lpstr>        Дополнительные вопросы по процессу формирования ассортимента в аптечной сети</vt:lpstr>
      <vt:lpstr>    III. Управление продажами в аптечной сети</vt:lpstr>
      <vt:lpstr>    IV. Стандарт обслуживания покупателей</vt:lpstr>
      <vt:lpstr>    V. Оплата труда сотрудников аптек</vt:lpstr>
      <vt:lpstr>    VI. Распределение товаров в аптеке</vt:lpstr>
      <vt:lpstr>    VII. Выкладка товара на витрины</vt:lpstr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ЛисПавел</dc:creator>
  <cp:lastModifiedBy>пользователь Microsoft Office</cp:lastModifiedBy>
  <cp:revision>11</cp:revision>
  <dcterms:created xsi:type="dcterms:W3CDTF">2016-10-17T09:37:00Z</dcterms:created>
  <dcterms:modified xsi:type="dcterms:W3CDTF">2016-10-30T21:37:00Z</dcterms:modified>
</cp:coreProperties>
</file>